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185A49" w:rsidRDefault="00185A49">
      <w:pPr>
        <w:jc w:val="center"/>
        <w:rPr>
          <w:b/>
          <w:sz w:val="30"/>
        </w:rPr>
      </w:pPr>
    </w:p>
    <w:p w:rsidR="001B7B59" w:rsidRDefault="00B90FA7" w:rsidP="00AE1DC6">
      <w:r>
        <w:t>The Executive Committee met</w:t>
      </w:r>
      <w:r w:rsidR="00A86FFF">
        <w:t xml:space="preserve"> for a regular session on </w:t>
      </w:r>
      <w:r w:rsidR="000A5762">
        <w:t xml:space="preserve">June </w:t>
      </w:r>
      <w:r w:rsidR="00E03FE6">
        <w:t>1</w:t>
      </w:r>
      <w:r>
        <w:t>, 20</w:t>
      </w:r>
      <w:r w:rsidR="002507D8">
        <w:t>2</w:t>
      </w:r>
      <w:r w:rsidR="00792CA2">
        <w:t>1</w:t>
      </w:r>
      <w:r w:rsidR="001B7B59">
        <w:t xml:space="preserve"> in the boardroom of </w:t>
      </w:r>
    </w:p>
    <w:p w:rsidR="001B7B59" w:rsidRDefault="00F25F06" w:rsidP="001B7B59">
      <w:r>
        <w:t>Tri-County Special Education</w:t>
      </w:r>
      <w:r w:rsidR="007B3DC6">
        <w:t>,</w:t>
      </w:r>
      <w:r w:rsidR="000A5762">
        <w:t xml:space="preserve"> located at </w:t>
      </w:r>
      <w:r>
        <w:t>105 E. Hamilton Road</w:t>
      </w:r>
      <w:r w:rsidR="00B23DAF">
        <w:t xml:space="preserve">, </w:t>
      </w:r>
      <w:r>
        <w:t>Bloomington</w:t>
      </w:r>
      <w:r w:rsidR="00B23DAF">
        <w:t xml:space="preserve">, </w:t>
      </w:r>
      <w:r w:rsidR="007B3DC6">
        <w:t>IL</w:t>
      </w:r>
      <w:r w:rsidR="001B7B59">
        <w:t>.</w:t>
      </w:r>
    </w:p>
    <w:p w:rsidR="00B90FA7" w:rsidRDefault="00B90FA7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4D246E" w:rsidRDefault="004D246E" w:rsidP="004D246E">
      <w:pPr>
        <w:ind w:left="720"/>
      </w:pPr>
    </w:p>
    <w:p w:rsidR="004D246E" w:rsidRDefault="00946EA6" w:rsidP="004D246E">
      <w:pPr>
        <w:ind w:left="720"/>
      </w:pPr>
      <w:r>
        <w:t>Mr. Nettles</w:t>
      </w:r>
      <w:r w:rsidR="00493E7E">
        <w:t>,</w:t>
      </w:r>
      <w:r w:rsidR="00A410CF">
        <w:t xml:space="preserve"> </w:t>
      </w:r>
      <w:r>
        <w:t>c</w:t>
      </w:r>
      <w:r w:rsidR="004D246E">
        <w:t>hairperson, ca</w:t>
      </w:r>
      <w:r w:rsidR="005530C0">
        <w:t>lled the meeting to order at 1:</w:t>
      </w:r>
      <w:r w:rsidR="00424668">
        <w:t>3</w:t>
      </w:r>
      <w:r w:rsidR="004A4A92">
        <w:t>0</w:t>
      </w:r>
      <w:r w:rsidR="00AD0FEA">
        <w:t xml:space="preserve"> pm</w:t>
      </w:r>
      <w:r w:rsidR="004D246E">
        <w:t xml:space="preserve">. </w:t>
      </w:r>
      <w:r w:rsidR="004D246E">
        <w:tab/>
      </w:r>
    </w:p>
    <w:p w:rsidR="004D246E" w:rsidRPr="004D246E" w:rsidRDefault="004D246E" w:rsidP="004D246E"/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4D246E" w:rsidRDefault="004D246E" w:rsidP="007428D1">
      <w:pPr>
        <w:ind w:left="720"/>
      </w:pPr>
    </w:p>
    <w:p w:rsidR="00A410CF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946EA6">
        <w:t xml:space="preserve">Mr. Nettles, </w:t>
      </w:r>
      <w:r w:rsidR="00493E7E">
        <w:t xml:space="preserve">Mr. </w:t>
      </w:r>
      <w:r w:rsidR="002507D8">
        <w:t>Deters</w:t>
      </w:r>
      <w:r w:rsidR="00493E7E">
        <w:t xml:space="preserve">, </w:t>
      </w:r>
      <w:r w:rsidR="004A4A92">
        <w:t xml:space="preserve">Dr. O’Donnell, </w:t>
      </w:r>
      <w:r w:rsidR="002507D8">
        <w:t xml:space="preserve">Mr. Froebe, </w:t>
      </w:r>
      <w:r w:rsidR="007B3DC6">
        <w:t>M</w:t>
      </w:r>
      <w:r w:rsidR="00946EA6">
        <w:t xml:space="preserve">s. </w:t>
      </w:r>
      <w:r w:rsidR="002507D8">
        <w:t>Irwi</w:t>
      </w:r>
      <w:r w:rsidR="00946EA6">
        <w:t xml:space="preserve">n, </w:t>
      </w:r>
      <w:r w:rsidR="004A4A92">
        <w:t xml:space="preserve">Dr. Taylor, </w:t>
      </w:r>
      <w:r w:rsidR="00946EA6">
        <w:t>M</w:t>
      </w:r>
      <w:r w:rsidR="002507D8">
        <w:t>r</w:t>
      </w:r>
      <w:r w:rsidR="00946EA6">
        <w:t xml:space="preserve">. </w:t>
      </w:r>
      <w:proofErr w:type="spellStart"/>
      <w:r w:rsidR="002507D8">
        <w:t>Stricklin</w:t>
      </w:r>
      <w:proofErr w:type="spellEnd"/>
      <w:r w:rsidR="00946EA6">
        <w:t xml:space="preserve">, </w:t>
      </w:r>
      <w:r w:rsidR="004A4A92">
        <w:t xml:space="preserve">Mr. Wisniewski, </w:t>
      </w:r>
      <w:r w:rsidR="00946EA6">
        <w:t xml:space="preserve">Mr. </w:t>
      </w:r>
      <w:proofErr w:type="spellStart"/>
      <w:r w:rsidR="002507D8">
        <w:t>Lamkey</w:t>
      </w:r>
      <w:proofErr w:type="spellEnd"/>
      <w:r w:rsidR="00946EA6">
        <w:t xml:space="preserve">, </w:t>
      </w:r>
      <w:r w:rsidR="002507D8">
        <w:t>an</w:t>
      </w:r>
      <w:r w:rsidR="005357CC">
        <w:t>d</w:t>
      </w:r>
      <w:r w:rsidR="008266A9">
        <w:t xml:space="preserve"> </w:t>
      </w:r>
      <w:r w:rsidR="000A067C">
        <w:t>Mr. Hogan</w:t>
      </w:r>
      <w:r>
        <w:t>.</w:t>
      </w:r>
      <w:r w:rsidR="002507D8">
        <w:t xml:space="preserve">  </w:t>
      </w:r>
    </w:p>
    <w:p w:rsidR="00A410CF" w:rsidRDefault="00A410CF" w:rsidP="007428D1">
      <w:pPr>
        <w:ind w:left="720"/>
      </w:pPr>
    </w:p>
    <w:p w:rsidR="00B90FA7" w:rsidRDefault="00585DEA" w:rsidP="00585DEA">
      <w:r>
        <w:tab/>
      </w:r>
      <w:r w:rsidR="00B90FA7">
        <w:t xml:space="preserve">The following members were not present: </w:t>
      </w:r>
      <w:r w:rsidR="00692723">
        <w:t xml:space="preserve"> </w:t>
      </w:r>
      <w:r w:rsidR="002507D8">
        <w:t>Mr</w:t>
      </w:r>
      <w:r w:rsidR="006518FF">
        <w:t xml:space="preserve">. </w:t>
      </w:r>
      <w:proofErr w:type="spellStart"/>
      <w:r w:rsidR="004A4A92">
        <w:t>Kurz</w:t>
      </w:r>
      <w:proofErr w:type="spellEnd"/>
      <w:r w:rsidR="0050124C">
        <w:t>.</w:t>
      </w:r>
    </w:p>
    <w:p w:rsidR="004D246E" w:rsidRDefault="004D246E">
      <w:pPr>
        <w:ind w:left="720"/>
      </w:pPr>
    </w:p>
    <w:p w:rsidR="00B90FA7" w:rsidRDefault="00B90FA7">
      <w:pPr>
        <w:ind w:left="720"/>
      </w:pPr>
      <w:r>
        <w:t>A quorum was declared present.</w:t>
      </w:r>
    </w:p>
    <w:p w:rsidR="006518FF" w:rsidRDefault="006518FF">
      <w:pPr>
        <w:ind w:left="720"/>
      </w:pPr>
    </w:p>
    <w:p w:rsidR="00185A49" w:rsidRDefault="006518FF" w:rsidP="00185A49">
      <w:pPr>
        <w:numPr>
          <w:ilvl w:val="0"/>
          <w:numId w:val="1"/>
        </w:numPr>
      </w:pPr>
      <w:r>
        <w:t>Additions/Deletions</w:t>
      </w:r>
    </w:p>
    <w:p w:rsidR="00BB440D" w:rsidRDefault="00BB440D" w:rsidP="00BB440D">
      <w:pPr>
        <w:ind w:left="720"/>
      </w:pPr>
    </w:p>
    <w:p w:rsidR="00B90FA7" w:rsidRDefault="00BB440D">
      <w:pPr>
        <w:ind w:left="720"/>
      </w:pPr>
      <w:r>
        <w:t>The Executive Ses</w:t>
      </w:r>
      <w:r w:rsidR="0079043D">
        <w:t>sion was moved to the end of the agenda</w:t>
      </w:r>
      <w:r>
        <w:t>.</w:t>
      </w:r>
    </w:p>
    <w:p w:rsidR="00BB440D" w:rsidRDefault="00BB440D">
      <w:pPr>
        <w:ind w:left="720"/>
      </w:pPr>
    </w:p>
    <w:p w:rsidR="00D57B7C" w:rsidRPr="007428D1" w:rsidRDefault="004D246E" w:rsidP="007428D1">
      <w:pPr>
        <w:numPr>
          <w:ilvl w:val="0"/>
          <w:numId w:val="1"/>
        </w:numPr>
      </w:pPr>
      <w:r>
        <w:rPr>
          <w:u w:val="single"/>
        </w:rPr>
        <w:t>CONSENT AGENDA</w:t>
      </w:r>
    </w:p>
    <w:p w:rsidR="00D57B7C" w:rsidRDefault="00D57B7C" w:rsidP="00D57B7C">
      <w:pPr>
        <w:ind w:left="720"/>
        <w:rPr>
          <w:u w:val="single"/>
        </w:rPr>
      </w:pPr>
    </w:p>
    <w:p w:rsidR="00D57B7C" w:rsidRDefault="007428D1" w:rsidP="0079043D">
      <w:pPr>
        <w:ind w:left="720"/>
      </w:pPr>
      <w:r>
        <w:t xml:space="preserve">Motion was made by </w:t>
      </w:r>
      <w:r w:rsidR="00B33873">
        <w:t>Mr. Stricklin</w:t>
      </w:r>
      <w:r>
        <w:t xml:space="preserve">, second by </w:t>
      </w:r>
      <w:r w:rsidR="0079043D">
        <w:t>D</w:t>
      </w:r>
      <w:r w:rsidR="00A410CF">
        <w:t>r</w:t>
      </w:r>
      <w:r w:rsidR="006518FF">
        <w:t xml:space="preserve">. </w:t>
      </w:r>
      <w:r w:rsidR="0079043D">
        <w:t xml:space="preserve">Taylor, </w:t>
      </w:r>
      <w:r>
        <w:t xml:space="preserve">to </w:t>
      </w:r>
      <w:r w:rsidR="00493E7E">
        <w:t>approve the consent items</w:t>
      </w:r>
      <w:r w:rsidR="004D246E">
        <w:t xml:space="preserve"> as presented</w:t>
      </w:r>
      <w:r>
        <w:t xml:space="preserve">.  </w:t>
      </w:r>
      <w:r w:rsidR="00F35DDE">
        <w:t>On roll call, a</w:t>
      </w:r>
      <w:r>
        <w:t xml:space="preserve">ll in favor.  </w:t>
      </w:r>
      <w:r w:rsidR="004D246E">
        <w:t>Motion carried</w:t>
      </w:r>
      <w:r>
        <w:t>.</w:t>
      </w:r>
    </w:p>
    <w:p w:rsidR="00654EB0" w:rsidRDefault="00654EB0" w:rsidP="00654EB0">
      <w:pPr>
        <w:ind w:left="720"/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4D246E" w:rsidRDefault="004D246E" w:rsidP="004D246E">
      <w:pPr>
        <w:rPr>
          <w:u w:val="single"/>
        </w:rPr>
      </w:pPr>
    </w:p>
    <w:p w:rsidR="00A02BD7" w:rsidRDefault="0079043D" w:rsidP="00954BC6">
      <w:pPr>
        <w:ind w:left="720"/>
      </w:pPr>
      <w:r>
        <w:t>Ginger Payne</w:t>
      </w:r>
      <w:r w:rsidR="007F708F">
        <w:t>, assistant director</w:t>
      </w:r>
      <w:r w:rsidR="00946EA6">
        <w:t xml:space="preserve">, </w:t>
      </w:r>
      <w:proofErr w:type="spellStart"/>
      <w:r>
        <w:t>Lyndsay</w:t>
      </w:r>
      <w:proofErr w:type="spellEnd"/>
      <w:r>
        <w:t xml:space="preserve"> </w:t>
      </w:r>
      <w:proofErr w:type="spellStart"/>
      <w:r>
        <w:t>Gloede</w:t>
      </w:r>
      <w:proofErr w:type="spellEnd"/>
      <w:r>
        <w:t>, special education administrator, and Heather King</w:t>
      </w:r>
      <w:r w:rsidR="00946EA6">
        <w:t xml:space="preserve">, </w:t>
      </w:r>
      <w:r w:rsidR="007F708F">
        <w:t xml:space="preserve">school </w:t>
      </w:r>
      <w:r w:rsidR="00946EA6">
        <w:t>social worker</w:t>
      </w:r>
      <w:r w:rsidR="007F708F">
        <w:t xml:space="preserve"> </w:t>
      </w:r>
      <w:r w:rsidR="00954BC6" w:rsidRPr="007F708F">
        <w:t xml:space="preserve">were </w:t>
      </w:r>
      <w:r w:rsidR="004D246E" w:rsidRPr="007F708F">
        <w:t>acknowledged.</w:t>
      </w:r>
    </w:p>
    <w:p w:rsidR="007B3DC6" w:rsidRDefault="007B3DC6" w:rsidP="00954BC6">
      <w:pPr>
        <w:ind w:left="720"/>
      </w:pPr>
    </w:p>
    <w:p w:rsidR="00185A49" w:rsidRDefault="00185A49" w:rsidP="00185A49">
      <w:pPr>
        <w:numPr>
          <w:ilvl w:val="0"/>
          <w:numId w:val="1"/>
        </w:numPr>
      </w:pPr>
      <w:r>
        <w:t>The Director presented the Director’s Report</w:t>
      </w:r>
      <w:r w:rsidR="00954BC6">
        <w:t xml:space="preserve"> </w:t>
      </w:r>
      <w:r>
        <w:t>and provided opportunity for questions.</w:t>
      </w:r>
    </w:p>
    <w:p w:rsidR="004D246E" w:rsidRDefault="004D246E" w:rsidP="00A02BD7">
      <w:pPr>
        <w:ind w:left="720"/>
      </w:pPr>
    </w:p>
    <w:p w:rsidR="00A02BD7" w:rsidRPr="006518FF" w:rsidRDefault="004D246E" w:rsidP="00A02BD7">
      <w:pPr>
        <w:numPr>
          <w:ilvl w:val="0"/>
          <w:numId w:val="1"/>
        </w:numPr>
      </w:pPr>
      <w:r>
        <w:rPr>
          <w:u w:val="single"/>
        </w:rPr>
        <w:t>EXECUTIVE SESSION</w:t>
      </w:r>
    </w:p>
    <w:p w:rsidR="006518FF" w:rsidRDefault="006518FF" w:rsidP="006518FF">
      <w:pPr>
        <w:ind w:left="720"/>
        <w:rPr>
          <w:u w:val="single"/>
        </w:rPr>
      </w:pPr>
    </w:p>
    <w:p w:rsidR="004D246E" w:rsidRPr="004D246E" w:rsidRDefault="004D246E" w:rsidP="00A02BD7">
      <w:pPr>
        <w:numPr>
          <w:ilvl w:val="0"/>
          <w:numId w:val="1"/>
        </w:numPr>
      </w:pPr>
      <w:r>
        <w:rPr>
          <w:u w:val="single"/>
        </w:rPr>
        <w:t>NEW BUSINESS</w:t>
      </w:r>
    </w:p>
    <w:p w:rsidR="004D246E" w:rsidRDefault="004D246E" w:rsidP="004D246E">
      <w:pPr>
        <w:ind w:left="720"/>
        <w:rPr>
          <w:u w:val="single"/>
        </w:rPr>
      </w:pPr>
    </w:p>
    <w:p w:rsidR="00603483" w:rsidRDefault="0079043D" w:rsidP="00C67FD5">
      <w:pPr>
        <w:numPr>
          <w:ilvl w:val="0"/>
          <w:numId w:val="31"/>
        </w:numPr>
      </w:pPr>
      <w:r>
        <w:t xml:space="preserve">Motion was made by Mr. </w:t>
      </w:r>
      <w:proofErr w:type="spellStart"/>
      <w:r>
        <w:t>Froebe</w:t>
      </w:r>
      <w:proofErr w:type="spellEnd"/>
      <w:r>
        <w:t>, second by Mr. Deters, to approve as follows:</w:t>
      </w:r>
    </w:p>
    <w:p w:rsidR="0079043D" w:rsidRDefault="0079043D" w:rsidP="0079043D">
      <w:pPr>
        <w:ind w:left="1080"/>
      </w:pPr>
      <w:r>
        <w:t>Hiring summer staff for member districts and billing those districts for services;</w:t>
      </w:r>
    </w:p>
    <w:p w:rsidR="0079043D" w:rsidRDefault="0079043D" w:rsidP="0079043D">
      <w:pPr>
        <w:ind w:left="1080"/>
      </w:pPr>
      <w:proofErr w:type="gramStart"/>
      <w:r>
        <w:t xml:space="preserve">Hiring Kari </w:t>
      </w:r>
      <w:proofErr w:type="spellStart"/>
      <w:r>
        <w:t>Prochnow</w:t>
      </w:r>
      <w:proofErr w:type="spellEnd"/>
      <w:r>
        <w:t xml:space="preserve"> as counseling psychologist; Hiring Kristi </w:t>
      </w:r>
      <w:proofErr w:type="spellStart"/>
      <w:r>
        <w:t>Ebbers</w:t>
      </w:r>
      <w:proofErr w:type="spellEnd"/>
      <w:r>
        <w:t xml:space="preserve"> and 1.0 SLP; Hiring Sydney Belanger as 1.0 COTA.</w:t>
      </w:r>
      <w:proofErr w:type="gramEnd"/>
      <w:r w:rsidR="00BC1A19">
        <w:t xml:space="preserve">  On roll call, all in favor, motion carried.</w:t>
      </w:r>
    </w:p>
    <w:p w:rsidR="00C67FD5" w:rsidRDefault="00E010E2" w:rsidP="00C67FD5">
      <w:pPr>
        <w:numPr>
          <w:ilvl w:val="0"/>
          <w:numId w:val="31"/>
        </w:numPr>
      </w:pPr>
      <w:r>
        <w:lastRenderedPageBreak/>
        <w:t xml:space="preserve">Motion was made by </w:t>
      </w:r>
      <w:r w:rsidR="00BC1A19">
        <w:t>Dr. Taylor</w:t>
      </w:r>
      <w:r>
        <w:t>, second by M</w:t>
      </w:r>
      <w:r w:rsidR="00BC1A19">
        <w:t>s</w:t>
      </w:r>
      <w:r>
        <w:t xml:space="preserve">. </w:t>
      </w:r>
      <w:r w:rsidR="00BC1A19">
        <w:t>Irwin</w:t>
      </w:r>
      <w:r>
        <w:t xml:space="preserve">, to </w:t>
      </w:r>
      <w:r w:rsidR="00BC1A19">
        <w:t>recommend all closed session minutes from July 2011 to present should remain closed, and the destruction of all closed session minutes</w:t>
      </w:r>
      <w:r w:rsidR="00CC1900">
        <w:t xml:space="preserve"> prior to December 2019.  A</w:t>
      </w:r>
      <w:r>
        <w:t>ll in favor</w:t>
      </w:r>
      <w:r w:rsidR="00CC1900">
        <w:t>,</w:t>
      </w:r>
      <w:r>
        <w:t xml:space="preserve"> </w:t>
      </w:r>
      <w:r w:rsidR="00CC1900">
        <w:t>m</w:t>
      </w:r>
      <w:r>
        <w:t>otion carried.</w:t>
      </w:r>
    </w:p>
    <w:p w:rsidR="00CC1900" w:rsidRDefault="00CC1900" w:rsidP="00C67FD5">
      <w:pPr>
        <w:numPr>
          <w:ilvl w:val="0"/>
          <w:numId w:val="31"/>
        </w:numPr>
      </w:pPr>
      <w:r>
        <w:t xml:space="preserve">1.  Discussion was held regarding the new SOPPA guidelines, especially as it pertains to technology.  Technology </w:t>
      </w:r>
      <w:proofErr w:type="gramStart"/>
      <w:r>
        <w:t>staff from member districts were</w:t>
      </w:r>
      <w:proofErr w:type="gramEnd"/>
      <w:r>
        <w:t xml:space="preserve"> included in the discussion.</w:t>
      </w:r>
    </w:p>
    <w:p w:rsidR="00CC1900" w:rsidRDefault="00CC1900" w:rsidP="00CC1900">
      <w:pPr>
        <w:ind w:left="1080"/>
      </w:pPr>
      <w:r>
        <w:t xml:space="preserve">2.  Motion was made by Mr. </w:t>
      </w:r>
      <w:proofErr w:type="spellStart"/>
      <w:r>
        <w:t>Lamkey</w:t>
      </w:r>
      <w:proofErr w:type="spellEnd"/>
      <w:r>
        <w:t>, second by Dr. O’Donnell, to approve policy changes as presented.  All in favor, motion carried.</w:t>
      </w:r>
    </w:p>
    <w:p w:rsidR="00CC1900" w:rsidRDefault="00CC1900" w:rsidP="00CC1900">
      <w:pPr>
        <w:ind w:left="1080"/>
      </w:pPr>
      <w:r>
        <w:t>3.  Motion was made by Ms. Irwin, second by Dr. Taylor, to approve the FY22 TCSEA Board Meeting schedule as presented.  All in favor, motion carried.</w:t>
      </w:r>
    </w:p>
    <w:p w:rsidR="00CC1900" w:rsidRDefault="00CC1900" w:rsidP="00CC1900">
      <w:pPr>
        <w:ind w:left="1080"/>
      </w:pPr>
    </w:p>
    <w:p w:rsidR="002E1E01" w:rsidRDefault="002E1E01" w:rsidP="00AD0FEA">
      <w:pPr>
        <w:ind w:left="1080"/>
      </w:pPr>
    </w:p>
    <w:p w:rsidR="00B81A3C" w:rsidRPr="00CC1900" w:rsidRDefault="00AD0FEA" w:rsidP="00AD0FEA">
      <w:pPr>
        <w:numPr>
          <w:ilvl w:val="0"/>
          <w:numId w:val="1"/>
        </w:numPr>
      </w:pPr>
      <w:r>
        <w:rPr>
          <w:u w:val="single"/>
        </w:rPr>
        <w:t>OLD BUSINESS</w:t>
      </w:r>
    </w:p>
    <w:p w:rsidR="00CC1900" w:rsidRDefault="00CC1900" w:rsidP="00CC1900">
      <w:pPr>
        <w:ind w:left="720"/>
      </w:pPr>
      <w:r>
        <w:t xml:space="preserve">Motion was made by Mr. </w:t>
      </w:r>
      <w:proofErr w:type="spellStart"/>
      <w:r>
        <w:t>Lamkey</w:t>
      </w:r>
      <w:proofErr w:type="spellEnd"/>
      <w:r>
        <w:t>, second by Ms. Irwin, to go into Executive Session.  On roll call, all in favor.  Closed session began at 2:09 pm.</w:t>
      </w:r>
    </w:p>
    <w:p w:rsidR="00CC1900" w:rsidRPr="00CC1900" w:rsidRDefault="00CC1900" w:rsidP="00CC1900">
      <w:pPr>
        <w:ind w:left="720"/>
      </w:pPr>
      <w:r>
        <w:t xml:space="preserve">Motion was made by Mr. </w:t>
      </w:r>
      <w:proofErr w:type="spellStart"/>
      <w:r>
        <w:t>Froebe</w:t>
      </w:r>
      <w:proofErr w:type="spellEnd"/>
      <w:r>
        <w:t>, second by Mr. Wisniewski, to resume regular session.  On roll call, all in favor.  Regular session resumed at 2:16 pm.</w:t>
      </w:r>
    </w:p>
    <w:p w:rsidR="006D6454" w:rsidRDefault="006D6454" w:rsidP="006D6454">
      <w:pPr>
        <w:ind w:left="720"/>
        <w:rPr>
          <w:u w:val="single"/>
        </w:rPr>
      </w:pPr>
    </w:p>
    <w:p w:rsidR="00424668" w:rsidRDefault="00424668" w:rsidP="00424668">
      <w:pPr>
        <w:ind w:left="720"/>
      </w:pPr>
      <w:r>
        <w:t xml:space="preserve">A.  </w:t>
      </w:r>
      <w:r w:rsidR="0026104B">
        <w:t>Mo</w:t>
      </w:r>
      <w:r>
        <w:t>tion was made by M</w:t>
      </w:r>
      <w:r w:rsidR="006106D7">
        <w:t>r</w:t>
      </w:r>
      <w:r w:rsidR="003D057D">
        <w:t xml:space="preserve">. </w:t>
      </w:r>
      <w:proofErr w:type="spellStart"/>
      <w:r w:rsidR="003741AC">
        <w:t>Stricklin</w:t>
      </w:r>
      <w:proofErr w:type="spellEnd"/>
      <w:r w:rsidR="0026104B">
        <w:t xml:space="preserve">, second by </w:t>
      </w:r>
      <w:r w:rsidR="003741AC">
        <w:t>D</w:t>
      </w:r>
      <w:r w:rsidR="006106D7">
        <w:t>r</w:t>
      </w:r>
      <w:r w:rsidR="003D057D">
        <w:t xml:space="preserve">. </w:t>
      </w:r>
      <w:r w:rsidR="003741AC">
        <w:t>Taylor</w:t>
      </w:r>
      <w:r w:rsidR="003D057D">
        <w:t xml:space="preserve">, to approve </w:t>
      </w:r>
      <w:r>
        <w:t xml:space="preserve">the tentative   </w:t>
      </w:r>
    </w:p>
    <w:p w:rsidR="003D057D" w:rsidRDefault="00603483" w:rsidP="00424668">
      <w:pPr>
        <w:ind w:left="720"/>
      </w:pPr>
      <w:r>
        <w:t xml:space="preserve">      </w:t>
      </w:r>
      <w:proofErr w:type="gramStart"/>
      <w:r>
        <w:t>FY 2</w:t>
      </w:r>
      <w:r w:rsidR="003741AC">
        <w:t>2</w:t>
      </w:r>
      <w:r>
        <w:t xml:space="preserve"> </w:t>
      </w:r>
      <w:r w:rsidR="00424668">
        <w:t>budget</w:t>
      </w:r>
      <w:r w:rsidR="003D057D">
        <w:t>.</w:t>
      </w:r>
      <w:proofErr w:type="gramEnd"/>
      <w:r w:rsidR="00424668">
        <w:t xml:space="preserve">  On roll call, all in favor.  Motion carried.</w:t>
      </w:r>
      <w:r w:rsidR="003D057D">
        <w:t xml:space="preserve">  </w:t>
      </w:r>
    </w:p>
    <w:p w:rsidR="00E43905" w:rsidRDefault="00E43905" w:rsidP="006D6454">
      <w:pPr>
        <w:ind w:left="720"/>
      </w:pPr>
    </w:p>
    <w:p w:rsidR="004D246E" w:rsidRPr="007F708F" w:rsidRDefault="00B81A3C" w:rsidP="00B81A3C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B81A3C" w:rsidRDefault="00B81A3C" w:rsidP="00B81A3C"/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B81A3C" w:rsidRPr="00B81A3C" w:rsidRDefault="00B81A3C" w:rsidP="00B81A3C">
      <w:pPr>
        <w:ind w:left="720"/>
      </w:pPr>
    </w:p>
    <w:p w:rsidR="00A02BD7" w:rsidRDefault="00AD0FEA" w:rsidP="00A02BD7">
      <w:pPr>
        <w:ind w:left="720"/>
      </w:pPr>
      <w:r>
        <w:t xml:space="preserve">Motion was made by </w:t>
      </w:r>
      <w:r w:rsidR="0026104B">
        <w:t>M</w:t>
      </w:r>
      <w:r>
        <w:t xml:space="preserve">r. </w:t>
      </w:r>
      <w:proofErr w:type="spellStart"/>
      <w:r w:rsidR="00FE6106">
        <w:t>Froebe</w:t>
      </w:r>
      <w:proofErr w:type="spellEnd"/>
      <w:r w:rsidR="00603483">
        <w:t xml:space="preserve">, second by </w:t>
      </w:r>
      <w:r w:rsidR="008A3225">
        <w:t>Mr. Wisniewski</w:t>
      </w:r>
      <w:r w:rsidR="002862EE">
        <w:t xml:space="preserve">, to adjourn.  </w:t>
      </w:r>
      <w:r w:rsidR="00A02BD7">
        <w:t xml:space="preserve">There being no further business, the meeting was adjourned at </w:t>
      </w:r>
      <w:r w:rsidR="00767CEC">
        <w:t>2:</w:t>
      </w:r>
      <w:r w:rsidR="008A3225">
        <w:t>1</w:t>
      </w:r>
      <w:r w:rsidR="00FE6106">
        <w:t>7</w:t>
      </w:r>
      <w:r w:rsidR="00A02BD7">
        <w:t>pm.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2DF1" w:rsidRDefault="00CD2DF1" w:rsidP="00CD2DF1">
      <w:pPr>
        <w:ind w:left="1800"/>
      </w:pPr>
    </w:p>
    <w:p w:rsidR="00FF0007" w:rsidRDefault="00FF0007" w:rsidP="002D7663"/>
    <w:p w:rsidR="00B90FA7" w:rsidRDefault="00B90FA7">
      <w:pPr>
        <w:ind w:left="720"/>
        <w:rPr>
          <w:u w:val="single"/>
        </w:rPr>
      </w:pPr>
      <w:r>
        <w:tab/>
      </w:r>
    </w:p>
    <w:sectPr w:rsidR="00B90FA7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2B" w:rsidRDefault="006D152B">
      <w:r>
        <w:separator/>
      </w:r>
    </w:p>
  </w:endnote>
  <w:endnote w:type="continuationSeparator" w:id="0">
    <w:p w:rsidR="006D152B" w:rsidRDefault="006D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00" w:rsidRDefault="00A557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19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900">
      <w:rPr>
        <w:rStyle w:val="PageNumber"/>
        <w:noProof/>
      </w:rPr>
      <w:t>3</w:t>
    </w:r>
    <w:r>
      <w:rPr>
        <w:rStyle w:val="PageNumber"/>
      </w:rPr>
      <w:fldChar w:fldCharType="end"/>
    </w:r>
  </w:p>
  <w:p w:rsidR="00CC1900" w:rsidRDefault="00CC19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00" w:rsidRDefault="00A557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19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09F">
      <w:rPr>
        <w:rStyle w:val="PageNumber"/>
        <w:noProof/>
      </w:rPr>
      <w:t>1</w:t>
    </w:r>
    <w:r>
      <w:rPr>
        <w:rStyle w:val="PageNumber"/>
      </w:rPr>
      <w:fldChar w:fldCharType="end"/>
    </w:r>
  </w:p>
  <w:p w:rsidR="00CC1900" w:rsidRDefault="00CC19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2B" w:rsidRDefault="006D152B">
      <w:r>
        <w:separator/>
      </w:r>
    </w:p>
  </w:footnote>
  <w:footnote w:type="continuationSeparator" w:id="0">
    <w:p w:rsidR="006D152B" w:rsidRDefault="006D1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7D0780"/>
    <w:multiLevelType w:val="hybridMultilevel"/>
    <w:tmpl w:val="4C12DB16"/>
    <w:lvl w:ilvl="0" w:tplc="09D45A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7"/>
  </w:num>
  <w:num w:numId="3">
    <w:abstractNumId w:val="28"/>
  </w:num>
  <w:num w:numId="4">
    <w:abstractNumId w:val="20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1"/>
  </w:num>
  <w:num w:numId="10">
    <w:abstractNumId w:val="15"/>
  </w:num>
  <w:num w:numId="11">
    <w:abstractNumId w:val="24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5"/>
  </w:num>
  <w:num w:numId="18">
    <w:abstractNumId w:val="10"/>
  </w:num>
  <w:num w:numId="19">
    <w:abstractNumId w:val="7"/>
  </w:num>
  <w:num w:numId="20">
    <w:abstractNumId w:val="26"/>
  </w:num>
  <w:num w:numId="21">
    <w:abstractNumId w:val="8"/>
  </w:num>
  <w:num w:numId="22">
    <w:abstractNumId w:val="31"/>
  </w:num>
  <w:num w:numId="23">
    <w:abstractNumId w:val="11"/>
  </w:num>
  <w:num w:numId="24">
    <w:abstractNumId w:val="2"/>
  </w:num>
  <w:num w:numId="25">
    <w:abstractNumId w:val="23"/>
  </w:num>
  <w:num w:numId="26">
    <w:abstractNumId w:val="29"/>
  </w:num>
  <w:num w:numId="27">
    <w:abstractNumId w:val="4"/>
  </w:num>
  <w:num w:numId="28">
    <w:abstractNumId w:val="18"/>
  </w:num>
  <w:num w:numId="29">
    <w:abstractNumId w:val="27"/>
  </w:num>
  <w:num w:numId="30">
    <w:abstractNumId w:val="3"/>
  </w:num>
  <w:num w:numId="31">
    <w:abstractNumId w:val="2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01CC9"/>
    <w:rsid w:val="000342EA"/>
    <w:rsid w:val="00037555"/>
    <w:rsid w:val="0004278C"/>
    <w:rsid w:val="00055921"/>
    <w:rsid w:val="00061182"/>
    <w:rsid w:val="0008451D"/>
    <w:rsid w:val="00087663"/>
    <w:rsid w:val="000916E4"/>
    <w:rsid w:val="000A067C"/>
    <w:rsid w:val="000A2264"/>
    <w:rsid w:val="000A5762"/>
    <w:rsid w:val="000B6F23"/>
    <w:rsid w:val="000C7CB7"/>
    <w:rsid w:val="000D0F77"/>
    <w:rsid w:val="000D4221"/>
    <w:rsid w:val="000D62D3"/>
    <w:rsid w:val="000E01D1"/>
    <w:rsid w:val="000E4B88"/>
    <w:rsid w:val="001445F4"/>
    <w:rsid w:val="0017629A"/>
    <w:rsid w:val="00185A49"/>
    <w:rsid w:val="001A3F39"/>
    <w:rsid w:val="001B01CF"/>
    <w:rsid w:val="001B188E"/>
    <w:rsid w:val="001B7B59"/>
    <w:rsid w:val="001C11F8"/>
    <w:rsid w:val="001C22A9"/>
    <w:rsid w:val="001C52A6"/>
    <w:rsid w:val="001D2857"/>
    <w:rsid w:val="001F2AE1"/>
    <w:rsid w:val="001F511C"/>
    <w:rsid w:val="001F5B0E"/>
    <w:rsid w:val="001F77E9"/>
    <w:rsid w:val="00202A1E"/>
    <w:rsid w:val="00207E6E"/>
    <w:rsid w:val="002252B1"/>
    <w:rsid w:val="0022713D"/>
    <w:rsid w:val="00231A54"/>
    <w:rsid w:val="002328D7"/>
    <w:rsid w:val="002507D8"/>
    <w:rsid w:val="0026104B"/>
    <w:rsid w:val="00262EB1"/>
    <w:rsid w:val="002651DC"/>
    <w:rsid w:val="0026558F"/>
    <w:rsid w:val="002862EE"/>
    <w:rsid w:val="00291FCD"/>
    <w:rsid w:val="002A452A"/>
    <w:rsid w:val="002D63F2"/>
    <w:rsid w:val="002D7663"/>
    <w:rsid w:val="002E1E01"/>
    <w:rsid w:val="002F0CF8"/>
    <w:rsid w:val="003013F9"/>
    <w:rsid w:val="003062A2"/>
    <w:rsid w:val="00310953"/>
    <w:rsid w:val="00333FFC"/>
    <w:rsid w:val="00334C43"/>
    <w:rsid w:val="003358DD"/>
    <w:rsid w:val="003428B3"/>
    <w:rsid w:val="00363D4D"/>
    <w:rsid w:val="00373E13"/>
    <w:rsid w:val="003741AC"/>
    <w:rsid w:val="003922D7"/>
    <w:rsid w:val="003A7058"/>
    <w:rsid w:val="003B5002"/>
    <w:rsid w:val="003C6656"/>
    <w:rsid w:val="003D057D"/>
    <w:rsid w:val="003D7020"/>
    <w:rsid w:val="003E3C80"/>
    <w:rsid w:val="00424668"/>
    <w:rsid w:val="0043713D"/>
    <w:rsid w:val="00493E7E"/>
    <w:rsid w:val="004A4A92"/>
    <w:rsid w:val="004B3A75"/>
    <w:rsid w:val="004C7945"/>
    <w:rsid w:val="004D246E"/>
    <w:rsid w:val="00500D79"/>
    <w:rsid w:val="0050124C"/>
    <w:rsid w:val="00506934"/>
    <w:rsid w:val="005107A1"/>
    <w:rsid w:val="005223ED"/>
    <w:rsid w:val="005274A3"/>
    <w:rsid w:val="00533AFF"/>
    <w:rsid w:val="005357CC"/>
    <w:rsid w:val="005530C0"/>
    <w:rsid w:val="00581C4C"/>
    <w:rsid w:val="00584587"/>
    <w:rsid w:val="00585DEA"/>
    <w:rsid w:val="005964FE"/>
    <w:rsid w:val="005B27D4"/>
    <w:rsid w:val="005C1F8D"/>
    <w:rsid w:val="005C299B"/>
    <w:rsid w:val="005E029F"/>
    <w:rsid w:val="005E3B0F"/>
    <w:rsid w:val="005E4F46"/>
    <w:rsid w:val="005F252B"/>
    <w:rsid w:val="005F34C1"/>
    <w:rsid w:val="00603483"/>
    <w:rsid w:val="006106D7"/>
    <w:rsid w:val="0061141A"/>
    <w:rsid w:val="00611810"/>
    <w:rsid w:val="00621009"/>
    <w:rsid w:val="00633B82"/>
    <w:rsid w:val="00635F89"/>
    <w:rsid w:val="00636B34"/>
    <w:rsid w:val="006518FF"/>
    <w:rsid w:val="00654570"/>
    <w:rsid w:val="00654EB0"/>
    <w:rsid w:val="00677AEF"/>
    <w:rsid w:val="0068509F"/>
    <w:rsid w:val="00692723"/>
    <w:rsid w:val="00695D49"/>
    <w:rsid w:val="006A24F8"/>
    <w:rsid w:val="006A5B5B"/>
    <w:rsid w:val="006C4E8B"/>
    <w:rsid w:val="006D0DB5"/>
    <w:rsid w:val="006D152B"/>
    <w:rsid w:val="006D6454"/>
    <w:rsid w:val="00721E6C"/>
    <w:rsid w:val="007428D1"/>
    <w:rsid w:val="0074328B"/>
    <w:rsid w:val="00744FAB"/>
    <w:rsid w:val="00767CEC"/>
    <w:rsid w:val="00771D3A"/>
    <w:rsid w:val="00776135"/>
    <w:rsid w:val="00782F84"/>
    <w:rsid w:val="0079043D"/>
    <w:rsid w:val="00792CA2"/>
    <w:rsid w:val="007B3DC6"/>
    <w:rsid w:val="007F708F"/>
    <w:rsid w:val="00813416"/>
    <w:rsid w:val="00815138"/>
    <w:rsid w:val="00822ECA"/>
    <w:rsid w:val="00824053"/>
    <w:rsid w:val="008266A9"/>
    <w:rsid w:val="00835E5A"/>
    <w:rsid w:val="008472C7"/>
    <w:rsid w:val="008505BF"/>
    <w:rsid w:val="00873B34"/>
    <w:rsid w:val="008867A6"/>
    <w:rsid w:val="008A3225"/>
    <w:rsid w:val="008B3333"/>
    <w:rsid w:val="008D0D2A"/>
    <w:rsid w:val="008D19E4"/>
    <w:rsid w:val="008D20D7"/>
    <w:rsid w:val="008D2ECC"/>
    <w:rsid w:val="008D7256"/>
    <w:rsid w:val="008E0590"/>
    <w:rsid w:val="008E176D"/>
    <w:rsid w:val="008E467B"/>
    <w:rsid w:val="008E6F71"/>
    <w:rsid w:val="0091212D"/>
    <w:rsid w:val="009147FC"/>
    <w:rsid w:val="009253A1"/>
    <w:rsid w:val="00926D41"/>
    <w:rsid w:val="009325A3"/>
    <w:rsid w:val="00946EA6"/>
    <w:rsid w:val="009544D5"/>
    <w:rsid w:val="00954BC6"/>
    <w:rsid w:val="009922D7"/>
    <w:rsid w:val="00995383"/>
    <w:rsid w:val="00997E7D"/>
    <w:rsid w:val="009B006E"/>
    <w:rsid w:val="009C19D0"/>
    <w:rsid w:val="009C7C1A"/>
    <w:rsid w:val="009D0230"/>
    <w:rsid w:val="009E52FC"/>
    <w:rsid w:val="009F2167"/>
    <w:rsid w:val="00A02BD7"/>
    <w:rsid w:val="00A0564B"/>
    <w:rsid w:val="00A1127E"/>
    <w:rsid w:val="00A14C4B"/>
    <w:rsid w:val="00A26F62"/>
    <w:rsid w:val="00A270B5"/>
    <w:rsid w:val="00A30B6B"/>
    <w:rsid w:val="00A33230"/>
    <w:rsid w:val="00A410CF"/>
    <w:rsid w:val="00A474A3"/>
    <w:rsid w:val="00A51007"/>
    <w:rsid w:val="00A557E6"/>
    <w:rsid w:val="00A60175"/>
    <w:rsid w:val="00A67E23"/>
    <w:rsid w:val="00A803FF"/>
    <w:rsid w:val="00A83022"/>
    <w:rsid w:val="00A84C36"/>
    <w:rsid w:val="00A86FFF"/>
    <w:rsid w:val="00A94266"/>
    <w:rsid w:val="00AA14FC"/>
    <w:rsid w:val="00AA4A4F"/>
    <w:rsid w:val="00AB0EE2"/>
    <w:rsid w:val="00AD0FEA"/>
    <w:rsid w:val="00AD3764"/>
    <w:rsid w:val="00AE1DC6"/>
    <w:rsid w:val="00AE28A1"/>
    <w:rsid w:val="00B114A5"/>
    <w:rsid w:val="00B23DAF"/>
    <w:rsid w:val="00B2594E"/>
    <w:rsid w:val="00B33873"/>
    <w:rsid w:val="00B35888"/>
    <w:rsid w:val="00B57AFD"/>
    <w:rsid w:val="00B57C33"/>
    <w:rsid w:val="00B60BA5"/>
    <w:rsid w:val="00B6616E"/>
    <w:rsid w:val="00B6722A"/>
    <w:rsid w:val="00B737A7"/>
    <w:rsid w:val="00B81A3C"/>
    <w:rsid w:val="00B90FA7"/>
    <w:rsid w:val="00BB0B67"/>
    <w:rsid w:val="00BB440D"/>
    <w:rsid w:val="00BB7ED0"/>
    <w:rsid w:val="00BC1A19"/>
    <w:rsid w:val="00BF26F6"/>
    <w:rsid w:val="00BF798E"/>
    <w:rsid w:val="00C31D03"/>
    <w:rsid w:val="00C67FD5"/>
    <w:rsid w:val="00C719C4"/>
    <w:rsid w:val="00C75777"/>
    <w:rsid w:val="00C77436"/>
    <w:rsid w:val="00C87927"/>
    <w:rsid w:val="00C9524A"/>
    <w:rsid w:val="00CC1900"/>
    <w:rsid w:val="00CD2DF1"/>
    <w:rsid w:val="00CE33A6"/>
    <w:rsid w:val="00CE48F1"/>
    <w:rsid w:val="00CF3FBB"/>
    <w:rsid w:val="00CF4C27"/>
    <w:rsid w:val="00D012BA"/>
    <w:rsid w:val="00D237A1"/>
    <w:rsid w:val="00D3650C"/>
    <w:rsid w:val="00D40977"/>
    <w:rsid w:val="00D54001"/>
    <w:rsid w:val="00D5660C"/>
    <w:rsid w:val="00D569DA"/>
    <w:rsid w:val="00D57B7C"/>
    <w:rsid w:val="00D635D4"/>
    <w:rsid w:val="00D7215A"/>
    <w:rsid w:val="00D811E7"/>
    <w:rsid w:val="00D87D76"/>
    <w:rsid w:val="00DC36BB"/>
    <w:rsid w:val="00DD159B"/>
    <w:rsid w:val="00DD771A"/>
    <w:rsid w:val="00DF1A12"/>
    <w:rsid w:val="00DF47EE"/>
    <w:rsid w:val="00E010E2"/>
    <w:rsid w:val="00E02F5C"/>
    <w:rsid w:val="00E03FE6"/>
    <w:rsid w:val="00E05FB6"/>
    <w:rsid w:val="00E32328"/>
    <w:rsid w:val="00E32ED6"/>
    <w:rsid w:val="00E3758C"/>
    <w:rsid w:val="00E40576"/>
    <w:rsid w:val="00E4152A"/>
    <w:rsid w:val="00E43905"/>
    <w:rsid w:val="00E47F26"/>
    <w:rsid w:val="00E64250"/>
    <w:rsid w:val="00E71A8A"/>
    <w:rsid w:val="00E770B8"/>
    <w:rsid w:val="00E87928"/>
    <w:rsid w:val="00E87E4A"/>
    <w:rsid w:val="00E90A9F"/>
    <w:rsid w:val="00EA2411"/>
    <w:rsid w:val="00EA6B1D"/>
    <w:rsid w:val="00EB1EBD"/>
    <w:rsid w:val="00EC22A0"/>
    <w:rsid w:val="00ED2934"/>
    <w:rsid w:val="00ED7DF5"/>
    <w:rsid w:val="00F133E3"/>
    <w:rsid w:val="00F25F06"/>
    <w:rsid w:val="00F35254"/>
    <w:rsid w:val="00F35DDE"/>
    <w:rsid w:val="00F5683D"/>
    <w:rsid w:val="00F71444"/>
    <w:rsid w:val="00F73E55"/>
    <w:rsid w:val="00F9420C"/>
    <w:rsid w:val="00F976FE"/>
    <w:rsid w:val="00FB775D"/>
    <w:rsid w:val="00FC0C93"/>
    <w:rsid w:val="00FD00E1"/>
    <w:rsid w:val="00FD0F02"/>
    <w:rsid w:val="00FE1DAC"/>
    <w:rsid w:val="00FE6106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4D5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9544D5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544D5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9544D5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544D5"/>
    <w:rPr>
      <w:rFonts w:ascii="Arial" w:hAnsi="Arial"/>
      <w:sz w:val="20"/>
    </w:rPr>
  </w:style>
  <w:style w:type="paragraph" w:styleId="EnvelopeAddress">
    <w:name w:val="envelope address"/>
    <w:basedOn w:val="Normal"/>
    <w:rsid w:val="009544D5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9544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44D5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0EB2-296E-46BE-A9F4-18A30E32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teams</cp:lastModifiedBy>
  <cp:revision>2</cp:revision>
  <cp:lastPrinted>2013-09-20T13:48:00Z</cp:lastPrinted>
  <dcterms:created xsi:type="dcterms:W3CDTF">2021-08-18T15:49:00Z</dcterms:created>
  <dcterms:modified xsi:type="dcterms:W3CDTF">2021-08-18T15:49:00Z</dcterms:modified>
</cp:coreProperties>
</file>