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EA" w:rsidRDefault="00840DEA">
      <w:bookmarkStart w:id="0" w:name="_GoBack"/>
      <w:bookmarkEnd w:id="0"/>
    </w:p>
    <w:p w:rsidR="00840DEA" w:rsidRDefault="00293D47">
      <w:pPr>
        <w:jc w:val="center"/>
      </w:pPr>
      <w:r>
        <w:t>Tri-</w:t>
      </w:r>
      <w:r w:rsidR="00B118B5">
        <w:t xml:space="preserve"> County Special Education </w:t>
      </w:r>
      <w:r>
        <w:t>Association</w:t>
      </w:r>
      <w:r w:rsidR="00B118B5">
        <w:t xml:space="preserve"> </w:t>
      </w:r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</w:pPr>
      <w:r>
        <w:t xml:space="preserve">Board of Directors Meeting </w:t>
      </w:r>
      <w:r w:rsidR="008E2E0C">
        <w:t>at 1:30 PM</w:t>
      </w:r>
    </w:p>
    <w:p w:rsidR="00840DEA" w:rsidRDefault="00B118B5">
      <w:pPr>
        <w:jc w:val="center"/>
      </w:pPr>
      <w:r>
        <w:t xml:space="preserve">Thursday, </w:t>
      </w:r>
      <w:r w:rsidR="003238C0">
        <w:t xml:space="preserve">April </w:t>
      </w:r>
      <w:r w:rsidR="00357808">
        <w:t>16</w:t>
      </w:r>
      <w:r w:rsidR="00E47D1E">
        <w:t>, 20</w:t>
      </w:r>
      <w:r w:rsidR="00357808">
        <w:t>20</w:t>
      </w:r>
    </w:p>
    <w:p w:rsidR="00840DEA" w:rsidRDefault="00FB180D">
      <w:pPr>
        <w:jc w:val="center"/>
      </w:pPr>
      <w:r>
        <w:t xml:space="preserve"> Conference Room</w:t>
      </w:r>
    </w:p>
    <w:p w:rsidR="008E2E0C" w:rsidRDefault="00FB180D" w:rsidP="008E2E0C">
      <w:pPr>
        <w:shd w:val="clear" w:color="auto" w:fill="FFFFFF"/>
        <w:spacing w:line="166" w:lineRule="atLeast"/>
        <w:jc w:val="center"/>
        <w:textAlignment w:val="top"/>
      </w:pPr>
      <w:r>
        <w:t>105 E, Hamilton Rd.</w:t>
      </w:r>
      <w:r w:rsidR="008E2E0C">
        <w:t xml:space="preserve">, </w:t>
      </w:r>
      <w:r>
        <w:t>Blooming</w:t>
      </w:r>
      <w:r w:rsidR="008E2E0C">
        <w:t>ton, IL 617</w:t>
      </w:r>
      <w:r>
        <w:t>04</w:t>
      </w:r>
    </w:p>
    <w:p w:rsidR="00357808" w:rsidRDefault="00357808" w:rsidP="008E2E0C">
      <w:pPr>
        <w:shd w:val="clear" w:color="auto" w:fill="FFFFFF"/>
        <w:spacing w:line="166" w:lineRule="atLeast"/>
        <w:jc w:val="center"/>
        <w:textAlignment w:val="top"/>
      </w:pPr>
      <w:r>
        <w:t>And Online due to COVID 19</w:t>
      </w:r>
    </w:p>
    <w:p w:rsidR="000C6E1A" w:rsidRPr="008E2E0C" w:rsidRDefault="00A37EE0" w:rsidP="008E2E0C">
      <w:pPr>
        <w:shd w:val="clear" w:color="auto" w:fill="FFFFFF"/>
        <w:spacing w:line="166" w:lineRule="atLeast"/>
        <w:jc w:val="center"/>
        <w:textAlignment w:val="top"/>
        <w:rPr>
          <w:rFonts w:ascii="Arial" w:hAnsi="Arial" w:cs="Arial"/>
          <w:color w:val="333333"/>
          <w:sz w:val="13"/>
          <w:szCs w:val="13"/>
        </w:rPr>
      </w:pPr>
      <w:hyperlink r:id="rId8" w:history="1">
        <w:r w:rsidR="000C6E1A">
          <w:rPr>
            <w:rStyle w:val="Hyperlink"/>
          </w:rPr>
          <w:t>https://us04web.zoom.us/j/548111215?pwd=aUl5WGhYTXJuTGtaUVNCcXdIaGk5dz09</w:t>
        </w:r>
      </w:hyperlink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A G E N D A </w:t>
      </w:r>
    </w:p>
    <w:p w:rsidR="00840DEA" w:rsidRDefault="00293D47">
      <w:pPr>
        <w:jc w:val="center"/>
      </w:pPr>
      <w:r>
        <w:t>Curt Nettles</w:t>
      </w:r>
      <w:r w:rsidR="00B118B5">
        <w:t xml:space="preserve"> – Presiding </w:t>
      </w:r>
    </w:p>
    <w:p w:rsidR="009D7F7B" w:rsidRDefault="009D7F7B">
      <w:pPr>
        <w:jc w:val="center"/>
      </w:pPr>
    </w:p>
    <w:p w:rsidR="00672103" w:rsidRDefault="00B118B5" w:rsidP="00672103">
      <w:pPr>
        <w:numPr>
          <w:ilvl w:val="0"/>
          <w:numId w:val="1"/>
        </w:numPr>
      </w:pPr>
      <w:r>
        <w:t>Call to Order</w:t>
      </w:r>
    </w:p>
    <w:p w:rsidR="00840DEA" w:rsidRDefault="00B118B5">
      <w:pPr>
        <w:numPr>
          <w:ilvl w:val="0"/>
          <w:numId w:val="1"/>
        </w:numPr>
      </w:pPr>
      <w:r>
        <w:t xml:space="preserve">Roll Call </w:t>
      </w:r>
    </w:p>
    <w:p w:rsidR="00293D47" w:rsidRPr="008E2E0C" w:rsidRDefault="00B118B5" w:rsidP="00293D47">
      <w:pPr>
        <w:numPr>
          <w:ilvl w:val="0"/>
          <w:numId w:val="1"/>
        </w:numPr>
      </w:pPr>
      <w:r>
        <w:t xml:space="preserve">Additions/Deletions </w:t>
      </w:r>
    </w:p>
    <w:p w:rsidR="00840DEA" w:rsidRDefault="00B118B5">
      <w:pPr>
        <w:numPr>
          <w:ilvl w:val="0"/>
          <w:numId w:val="1"/>
        </w:numPr>
      </w:pPr>
      <w:r>
        <w:t>Consent Agenda Items</w:t>
      </w:r>
    </w:p>
    <w:p w:rsidR="00840DEA" w:rsidRDefault="006F412D">
      <w:pPr>
        <w:numPr>
          <w:ilvl w:val="1"/>
          <w:numId w:val="1"/>
        </w:numPr>
      </w:pPr>
      <w:r>
        <w:t xml:space="preserve">Approval of </w:t>
      </w:r>
      <w:r w:rsidR="00605481">
        <w:t xml:space="preserve"> February</w:t>
      </w:r>
      <w:r>
        <w:t xml:space="preserve"> Board </w:t>
      </w:r>
      <w:r w:rsidR="00B118B5">
        <w:t>Minutes</w:t>
      </w:r>
    </w:p>
    <w:p w:rsidR="00031EB0" w:rsidRPr="008E2E0C" w:rsidRDefault="00B118B5" w:rsidP="00031EB0">
      <w:pPr>
        <w:numPr>
          <w:ilvl w:val="1"/>
          <w:numId w:val="1"/>
        </w:numPr>
      </w:pPr>
      <w:r>
        <w:t xml:space="preserve">Approval of </w:t>
      </w:r>
      <w:r w:rsidR="005D4A1C">
        <w:t xml:space="preserve"> </w:t>
      </w:r>
      <w:r w:rsidR="00293D47">
        <w:t>Treasurer’s Reports</w:t>
      </w:r>
    </w:p>
    <w:p w:rsidR="000B0BA8" w:rsidRPr="008E2E0C" w:rsidRDefault="00293D47" w:rsidP="008E2E0C">
      <w:pPr>
        <w:numPr>
          <w:ilvl w:val="0"/>
          <w:numId w:val="1"/>
        </w:numPr>
      </w:pPr>
      <w:r>
        <w:t>Public Participation</w:t>
      </w:r>
    </w:p>
    <w:p w:rsidR="00293D47" w:rsidRPr="00293D47" w:rsidRDefault="00293D47" w:rsidP="00293D47">
      <w:pPr>
        <w:numPr>
          <w:ilvl w:val="0"/>
          <w:numId w:val="1"/>
        </w:numPr>
      </w:pPr>
      <w:r w:rsidRPr="00293D47">
        <w:t>Administrative Report</w:t>
      </w:r>
    </w:p>
    <w:p w:rsidR="00CE576C" w:rsidRPr="008E2E0C" w:rsidRDefault="00293D47" w:rsidP="00CE576C">
      <w:pPr>
        <w:numPr>
          <w:ilvl w:val="1"/>
          <w:numId w:val="1"/>
        </w:numPr>
      </w:pPr>
      <w:r>
        <w:t>Director’s Report</w:t>
      </w:r>
      <w:r w:rsidR="00E21211">
        <w:t xml:space="preserve"> </w:t>
      </w:r>
    </w:p>
    <w:p w:rsidR="00840DEA" w:rsidRPr="00F17924" w:rsidRDefault="00B118B5">
      <w:pPr>
        <w:numPr>
          <w:ilvl w:val="0"/>
          <w:numId w:val="1"/>
        </w:numPr>
      </w:pPr>
      <w:r w:rsidRPr="00F17924">
        <w:t>Executive Session</w:t>
      </w:r>
    </w:p>
    <w:p w:rsidR="009D7F7B" w:rsidRDefault="00B118B5" w:rsidP="009D7F7B">
      <w:pPr>
        <w:numPr>
          <w:ilvl w:val="1"/>
          <w:numId w:val="1"/>
        </w:numPr>
      </w:pPr>
      <w:r w:rsidRPr="00F17924">
        <w:t>The Appointment, Employment, Compensatio</w:t>
      </w:r>
      <w:r w:rsidR="008E2E0C">
        <w:t>n, Discipline, Performance, or D</w:t>
      </w:r>
      <w:r w:rsidRPr="00F17924">
        <w:t xml:space="preserve">ismissal of Specific Employees of the Public Body </w:t>
      </w:r>
      <w:r w:rsidR="00064802">
        <w:t>5 ILCS 120/2(c)(1)</w:t>
      </w:r>
    </w:p>
    <w:p w:rsidR="00840DEA" w:rsidRDefault="00293D47">
      <w:pPr>
        <w:numPr>
          <w:ilvl w:val="0"/>
          <w:numId w:val="1"/>
        </w:numPr>
      </w:pPr>
      <w:r>
        <w:t>New Business</w:t>
      </w:r>
    </w:p>
    <w:p w:rsidR="00293D47" w:rsidRDefault="00B118B5" w:rsidP="00293D47">
      <w:pPr>
        <w:numPr>
          <w:ilvl w:val="1"/>
          <w:numId w:val="1"/>
        </w:numPr>
      </w:pPr>
      <w:r>
        <w:t xml:space="preserve">Approval Regarding the Appointment, Employment, Compensation, Discipline, Retirement, Resignation or Dismissal of </w:t>
      </w:r>
      <w:r w:rsidR="00546E4F" w:rsidRPr="00F17924">
        <w:t xml:space="preserve">Specific Employees of the Public Body </w:t>
      </w:r>
      <w:r w:rsidR="00546E4F">
        <w:t>5 ILCS 120/2(c)(1)</w:t>
      </w:r>
    </w:p>
    <w:p w:rsidR="00D54A51" w:rsidRDefault="00D54A51" w:rsidP="00745363">
      <w:pPr>
        <w:numPr>
          <w:ilvl w:val="2"/>
          <w:numId w:val="1"/>
        </w:numPr>
      </w:pPr>
      <w:r>
        <w:t>Approval of</w:t>
      </w:r>
      <w:r w:rsidR="00B13C47">
        <w:t xml:space="preserve"> </w:t>
      </w:r>
      <w:r>
        <w:t xml:space="preserve"> FY </w:t>
      </w:r>
      <w:r w:rsidR="003238C0">
        <w:t>2</w:t>
      </w:r>
      <w:r w:rsidR="002E7631">
        <w:t>1</w:t>
      </w:r>
      <w:r>
        <w:t xml:space="preserve"> Calendar</w:t>
      </w:r>
    </w:p>
    <w:p w:rsidR="003E455C" w:rsidRDefault="008F1E3E" w:rsidP="008C55BA">
      <w:pPr>
        <w:numPr>
          <w:ilvl w:val="2"/>
          <w:numId w:val="1"/>
        </w:numPr>
      </w:pPr>
      <w:r w:rsidRPr="00DE5552">
        <w:t>The</w:t>
      </w:r>
      <w:r w:rsidR="00F4358F" w:rsidRPr="00DE5552">
        <w:t xml:space="preserve"> Director recommends approval to hire</w:t>
      </w:r>
      <w:r w:rsidRPr="00DE5552">
        <w:t xml:space="preserve"> </w:t>
      </w:r>
      <w:r w:rsidR="00357808">
        <w:t>Rachel Flores</w:t>
      </w:r>
      <w:r w:rsidR="002E7631">
        <w:t>,</w:t>
      </w:r>
      <w:r w:rsidRPr="00DE5552">
        <w:t xml:space="preserve"> </w:t>
      </w:r>
      <w:r w:rsidR="00357808">
        <w:t>1.0</w:t>
      </w:r>
      <w:r w:rsidRPr="00DE5552">
        <w:t xml:space="preserve"> FTE </w:t>
      </w:r>
      <w:r w:rsidR="001A0F0C" w:rsidRPr="00DE5552">
        <w:t xml:space="preserve">School </w:t>
      </w:r>
      <w:r w:rsidR="00357808">
        <w:t>Psychologist</w:t>
      </w:r>
      <w:r w:rsidR="002E7631">
        <w:t xml:space="preserve"> </w:t>
      </w:r>
      <w:r w:rsidR="001A0F0C" w:rsidRPr="00DE5552">
        <w:t>Intern</w:t>
      </w:r>
      <w:r w:rsidR="002E7631">
        <w:t xml:space="preserve"> </w:t>
      </w:r>
      <w:r w:rsidR="0009649E">
        <w:t xml:space="preserve">for the FY 21 school year and also approve her hiring as a School Psychologist for the FY 22 School Year. </w:t>
      </w:r>
    </w:p>
    <w:p w:rsidR="001A0F0C" w:rsidRPr="00DE5552" w:rsidRDefault="001A0F0C" w:rsidP="001A0F0C">
      <w:pPr>
        <w:numPr>
          <w:ilvl w:val="2"/>
          <w:numId w:val="1"/>
        </w:numPr>
      </w:pPr>
      <w:r w:rsidRPr="00DE5552">
        <w:t xml:space="preserve">The Director recommends approval </w:t>
      </w:r>
      <w:r w:rsidR="003839BB">
        <w:t>of the following Resignations:</w:t>
      </w:r>
    </w:p>
    <w:p w:rsidR="001A0F0C" w:rsidRPr="00DE5552" w:rsidRDefault="001A0F0C" w:rsidP="001A0F0C">
      <w:pPr>
        <w:numPr>
          <w:ilvl w:val="3"/>
          <w:numId w:val="1"/>
        </w:numPr>
      </w:pPr>
      <w:r w:rsidRPr="00DE5552">
        <w:t>Diana Lopez</w:t>
      </w:r>
      <w:r w:rsidR="003839BB">
        <w:t xml:space="preserve"> </w:t>
      </w:r>
      <w:r w:rsidR="008A2A1A">
        <w:t>–</w:t>
      </w:r>
      <w:r w:rsidR="003839BB">
        <w:t xml:space="preserve"> </w:t>
      </w:r>
      <w:r w:rsidR="008A2A1A">
        <w:t>Social Worker to Unit 5</w:t>
      </w:r>
    </w:p>
    <w:p w:rsidR="0005370D" w:rsidRDefault="008A2A1A" w:rsidP="0005370D">
      <w:pPr>
        <w:numPr>
          <w:ilvl w:val="3"/>
          <w:numId w:val="1"/>
        </w:numPr>
      </w:pPr>
      <w:r>
        <w:t>Jilann Stauter – School Psych – going to work for EPG</w:t>
      </w:r>
    </w:p>
    <w:p w:rsidR="00BD01B8" w:rsidRDefault="00BD01B8" w:rsidP="001A0F0C">
      <w:pPr>
        <w:numPr>
          <w:ilvl w:val="2"/>
          <w:numId w:val="1"/>
        </w:numPr>
      </w:pPr>
      <w:r>
        <w:t xml:space="preserve">The Director recommends approval to hire the following </w:t>
      </w:r>
      <w:r w:rsidR="003839BB">
        <w:t>Speech and Language Pathologists</w:t>
      </w:r>
      <w:r>
        <w:t>:</w:t>
      </w:r>
    </w:p>
    <w:p w:rsidR="003839BB" w:rsidRPr="002E7631" w:rsidRDefault="008A2A1A" w:rsidP="003839B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2E7631">
        <w:rPr>
          <w:rFonts w:ascii="Times New Roman" w:hAnsi="Times New Roman"/>
        </w:rPr>
        <w:t>Alex Berry – replacing Jeffery Boyette (contractual SLP)</w:t>
      </w:r>
    </w:p>
    <w:p w:rsidR="008A2A1A" w:rsidRPr="002E7631" w:rsidRDefault="008A2A1A" w:rsidP="003839BB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2E7631">
        <w:rPr>
          <w:rFonts w:ascii="Times New Roman" w:hAnsi="Times New Roman"/>
        </w:rPr>
        <w:t xml:space="preserve">Rebecca Edgington – </w:t>
      </w:r>
      <w:r w:rsidR="005D4A1C">
        <w:rPr>
          <w:rFonts w:ascii="Times New Roman" w:hAnsi="Times New Roman"/>
        </w:rPr>
        <w:t>r</w:t>
      </w:r>
      <w:r w:rsidRPr="002E7631">
        <w:rPr>
          <w:rFonts w:ascii="Times New Roman" w:hAnsi="Times New Roman"/>
        </w:rPr>
        <w:t>eplacing Joyce who retires next year. Joyce will be providing service in Hartem and Clinton, while continuing SLP supervis</w:t>
      </w:r>
      <w:r w:rsidR="0005370D">
        <w:rPr>
          <w:rFonts w:ascii="Times New Roman" w:hAnsi="Times New Roman"/>
        </w:rPr>
        <w:t>i</w:t>
      </w:r>
      <w:r w:rsidRPr="002E7631">
        <w:rPr>
          <w:rFonts w:ascii="Times New Roman" w:hAnsi="Times New Roman"/>
        </w:rPr>
        <w:t xml:space="preserve">on of </w:t>
      </w:r>
      <w:r w:rsidR="005D4A1C">
        <w:rPr>
          <w:rFonts w:ascii="Times New Roman" w:hAnsi="Times New Roman"/>
        </w:rPr>
        <w:t>three</w:t>
      </w:r>
      <w:r w:rsidRPr="002E7631">
        <w:rPr>
          <w:rFonts w:ascii="Times New Roman" w:hAnsi="Times New Roman"/>
        </w:rPr>
        <w:t xml:space="preserve"> new SLPs.   </w:t>
      </w:r>
    </w:p>
    <w:p w:rsidR="00AB1C62" w:rsidRDefault="00AB1C62" w:rsidP="001A0F0C">
      <w:pPr>
        <w:numPr>
          <w:ilvl w:val="2"/>
          <w:numId w:val="1"/>
        </w:numPr>
      </w:pPr>
      <w:r>
        <w:t xml:space="preserve">The Director recommends approval to </w:t>
      </w:r>
      <w:r w:rsidR="002E7631">
        <w:t>p</w:t>
      </w:r>
      <w:r>
        <w:t xml:space="preserve">romote Ginger Payne to Assistant Director and Special Education Administrator with a </w:t>
      </w:r>
      <w:r w:rsidR="0005370D">
        <w:t>4</w:t>
      </w:r>
      <w:r>
        <w:t>% increase while converting travel stipend to pay.  Ginger will now be serving Leroy and the Clinton Office with Donna, who will retire at the end of next year.</w:t>
      </w:r>
    </w:p>
    <w:p w:rsidR="008A2A1A" w:rsidRDefault="001A0F0C" w:rsidP="001A0F0C">
      <w:pPr>
        <w:numPr>
          <w:ilvl w:val="2"/>
          <w:numId w:val="1"/>
        </w:numPr>
      </w:pPr>
      <w:r w:rsidRPr="00DE5552">
        <w:t xml:space="preserve">The Director </w:t>
      </w:r>
      <w:r w:rsidR="00BD01B8">
        <w:t>r</w:t>
      </w:r>
      <w:r w:rsidRPr="00DE5552">
        <w:t xml:space="preserve">ecommends approval to </w:t>
      </w:r>
      <w:r w:rsidR="008A2A1A">
        <w:t>hire the following Special Education Administrator:</w:t>
      </w:r>
    </w:p>
    <w:p w:rsidR="001A0F0C" w:rsidRDefault="008A2A1A" w:rsidP="008A2A1A">
      <w:pPr>
        <w:numPr>
          <w:ilvl w:val="3"/>
          <w:numId w:val="1"/>
        </w:numPr>
      </w:pPr>
      <w:r>
        <w:t>L</w:t>
      </w:r>
      <w:r w:rsidR="00E91265">
        <w:t>y</w:t>
      </w:r>
      <w:r>
        <w:t>ndsay Gloede – Replacing Kris Dean who will retire at the end of the year.</w:t>
      </w:r>
    </w:p>
    <w:p w:rsidR="00803CFA" w:rsidRDefault="00BD01B8" w:rsidP="00BD01B8">
      <w:pPr>
        <w:numPr>
          <w:ilvl w:val="2"/>
          <w:numId w:val="1"/>
        </w:numPr>
      </w:pPr>
      <w:r>
        <w:lastRenderedPageBreak/>
        <w:t xml:space="preserve">The Director recommends approval to </w:t>
      </w:r>
      <w:r w:rsidR="002E7631">
        <w:t>h</w:t>
      </w:r>
      <w:r w:rsidR="008A2A1A">
        <w:t xml:space="preserve">ire Kris Dean </w:t>
      </w:r>
      <w:r w:rsidR="005D4A1C">
        <w:t>two</w:t>
      </w:r>
      <w:r w:rsidR="008A2A1A">
        <w:t xml:space="preserve"> days a week supporting Blue Ridge and training L</w:t>
      </w:r>
      <w:r w:rsidR="00E91265">
        <w:t>y</w:t>
      </w:r>
      <w:r w:rsidR="008A2A1A">
        <w:t>ndsay.</w:t>
      </w:r>
    </w:p>
    <w:p w:rsidR="0009649E" w:rsidRDefault="0009649E" w:rsidP="00BD01B8">
      <w:pPr>
        <w:numPr>
          <w:ilvl w:val="2"/>
          <w:numId w:val="1"/>
        </w:numPr>
      </w:pPr>
      <w:r>
        <w:t xml:space="preserve">The Director </w:t>
      </w:r>
      <w:r w:rsidR="00E91265">
        <w:t>r</w:t>
      </w:r>
      <w:r>
        <w:t xml:space="preserve">ecommends approval of the </w:t>
      </w:r>
      <w:r w:rsidR="008C55BA">
        <w:t>TCSEA Remote Learning Plan</w:t>
      </w:r>
      <w:r w:rsidR="002E7631">
        <w:t>.</w:t>
      </w:r>
      <w:r w:rsidR="008C55BA">
        <w:t xml:space="preserve"> (attached)</w:t>
      </w:r>
      <w:r w:rsidR="005D4A1C">
        <w:t>.</w:t>
      </w:r>
    </w:p>
    <w:p w:rsidR="00136EF8" w:rsidRDefault="00136EF8" w:rsidP="00BD01B8">
      <w:pPr>
        <w:numPr>
          <w:ilvl w:val="2"/>
          <w:numId w:val="1"/>
        </w:numPr>
      </w:pPr>
      <w:r>
        <w:t>The Director recommends approval of a 3% raise for all OT/PT staff, administrative staff not covered in a contract or support staff not otherwise covered</w:t>
      </w:r>
      <w:r w:rsidR="005D4A1C">
        <w:t>.</w:t>
      </w:r>
    </w:p>
    <w:p w:rsidR="00BD01B8" w:rsidRPr="00284DD0" w:rsidRDefault="00BD01B8" w:rsidP="00BD01B8">
      <w:pPr>
        <w:ind w:left="2880"/>
      </w:pPr>
    </w:p>
    <w:p w:rsidR="00546E4F" w:rsidRDefault="0077349D" w:rsidP="00AB1C62">
      <w:pPr>
        <w:numPr>
          <w:ilvl w:val="1"/>
          <w:numId w:val="1"/>
        </w:numPr>
      </w:pPr>
      <w:r>
        <w:t>D</w:t>
      </w:r>
      <w:r w:rsidR="00B118B5">
        <w:t>iscussion Item</w:t>
      </w:r>
    </w:p>
    <w:p w:rsidR="00AB1C62" w:rsidRDefault="00AB1C62" w:rsidP="00AB1C62">
      <w:pPr>
        <w:numPr>
          <w:ilvl w:val="2"/>
          <w:numId w:val="1"/>
        </w:numPr>
      </w:pPr>
      <w:r>
        <w:t xml:space="preserve">Budget revision with 6% increases for Psych, Social Work and SLP staff. </w:t>
      </w:r>
    </w:p>
    <w:p w:rsidR="002E7631" w:rsidRPr="00546E4F" w:rsidRDefault="002E7631" w:rsidP="002E7631">
      <w:pPr>
        <w:ind w:left="2160"/>
      </w:pPr>
    </w:p>
    <w:p w:rsidR="002516E5" w:rsidRDefault="002516E5" w:rsidP="008E2E0C">
      <w:pPr>
        <w:numPr>
          <w:ilvl w:val="0"/>
          <w:numId w:val="2"/>
        </w:numPr>
      </w:pPr>
      <w:r>
        <w:t>Old Business</w:t>
      </w:r>
    </w:p>
    <w:p w:rsidR="00840DEA" w:rsidRDefault="00B118B5">
      <w:pPr>
        <w:numPr>
          <w:ilvl w:val="0"/>
          <w:numId w:val="2"/>
        </w:numPr>
      </w:pPr>
      <w:r>
        <w:t>Good of the Cause Participation</w:t>
      </w:r>
    </w:p>
    <w:p w:rsidR="008E2A4F" w:rsidRDefault="00B118B5" w:rsidP="008E2A4F">
      <w:pPr>
        <w:numPr>
          <w:ilvl w:val="0"/>
          <w:numId w:val="2"/>
        </w:numPr>
      </w:pPr>
      <w:r>
        <w:t xml:space="preserve">Adjournment </w:t>
      </w:r>
    </w:p>
    <w:p w:rsidR="008E2E0C" w:rsidRPr="003238C0" w:rsidRDefault="008E2E0C" w:rsidP="00156BCC">
      <w:pPr>
        <w:jc w:val="center"/>
        <w:outlineLvl w:val="0"/>
        <w:rPr>
          <w:b/>
        </w:rPr>
      </w:pPr>
    </w:p>
    <w:sectPr w:rsidR="008E2E0C" w:rsidRPr="003238C0" w:rsidSect="00840DEA">
      <w:footerReference w:type="default" r:id="rId9"/>
      <w:footerReference w:type="firs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E0" w:rsidRDefault="00A37EE0">
      <w:r>
        <w:separator/>
      </w:r>
    </w:p>
  </w:endnote>
  <w:endnote w:type="continuationSeparator" w:id="0">
    <w:p w:rsidR="00A37EE0" w:rsidRDefault="00A3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F8" w:rsidRDefault="00D15E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6E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F63">
      <w:rPr>
        <w:rStyle w:val="PageNumber"/>
        <w:noProof/>
      </w:rPr>
      <w:t>1</w:t>
    </w:r>
    <w:r>
      <w:rPr>
        <w:rStyle w:val="PageNumber"/>
      </w:rPr>
      <w:fldChar w:fldCharType="end"/>
    </w:r>
  </w:p>
  <w:p w:rsidR="00136EF8" w:rsidRDefault="00136EF8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EF8" w:rsidRDefault="00D15ED9">
    <w:pPr>
      <w:pStyle w:val="Footer"/>
      <w:jc w:val="center"/>
    </w:pPr>
    <w:r>
      <w:rPr>
        <w:rStyle w:val="PageNumber"/>
      </w:rPr>
      <w:fldChar w:fldCharType="begin"/>
    </w:r>
    <w:r w:rsidR="00136EF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6EF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E0" w:rsidRDefault="00A37EE0">
      <w:r>
        <w:separator/>
      </w:r>
    </w:p>
  </w:footnote>
  <w:footnote w:type="continuationSeparator" w:id="0">
    <w:p w:rsidR="00A37EE0" w:rsidRDefault="00A3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2B4E"/>
    <w:multiLevelType w:val="hybridMultilevel"/>
    <w:tmpl w:val="A014B6B4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A6DCDFE2">
      <w:start w:val="1"/>
      <w:numFmt w:val="decimal"/>
      <w:lvlText w:val="%2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A54B8A"/>
    <w:multiLevelType w:val="hybridMultilevel"/>
    <w:tmpl w:val="C8864C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65A5F1C"/>
    <w:multiLevelType w:val="hybridMultilevel"/>
    <w:tmpl w:val="465EE36A"/>
    <w:lvl w:ilvl="0" w:tplc="10E0D5A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3111AE1"/>
    <w:multiLevelType w:val="hybridMultilevel"/>
    <w:tmpl w:val="D0DABED2"/>
    <w:lvl w:ilvl="0" w:tplc="10D074F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38F16B3"/>
    <w:multiLevelType w:val="hybridMultilevel"/>
    <w:tmpl w:val="2146CFC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92A2B"/>
    <w:multiLevelType w:val="hybridMultilevel"/>
    <w:tmpl w:val="F3FEF206"/>
    <w:lvl w:ilvl="0" w:tplc="76FAB9C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B32D9"/>
    <w:multiLevelType w:val="hybridMultilevel"/>
    <w:tmpl w:val="BA04DC7C"/>
    <w:lvl w:ilvl="0" w:tplc="10D074F8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264E37A1"/>
    <w:multiLevelType w:val="hybridMultilevel"/>
    <w:tmpl w:val="D572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635611"/>
    <w:multiLevelType w:val="hybridMultilevel"/>
    <w:tmpl w:val="40A0886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E11741"/>
    <w:multiLevelType w:val="multilevel"/>
    <w:tmpl w:val="76AC43C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CF74AC0"/>
    <w:multiLevelType w:val="hybridMultilevel"/>
    <w:tmpl w:val="53460A12"/>
    <w:lvl w:ilvl="0" w:tplc="ACC8E7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E3E37"/>
    <w:multiLevelType w:val="hybridMultilevel"/>
    <w:tmpl w:val="0454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C0424"/>
    <w:multiLevelType w:val="hybridMultilevel"/>
    <w:tmpl w:val="2BFCBD8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57C0A90"/>
    <w:multiLevelType w:val="hybridMultilevel"/>
    <w:tmpl w:val="E006E37E"/>
    <w:lvl w:ilvl="0" w:tplc="76FAB9C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F1FBC"/>
    <w:multiLevelType w:val="hybridMultilevel"/>
    <w:tmpl w:val="2EC825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2D2E93"/>
    <w:multiLevelType w:val="hybridMultilevel"/>
    <w:tmpl w:val="14EABC40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9C98EE5A">
      <w:start w:val="1"/>
      <w:numFmt w:val="decimal"/>
      <w:lvlText w:val="%2."/>
      <w:lvlJc w:val="left"/>
      <w:pPr>
        <w:ind w:left="243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00629D"/>
    <w:multiLevelType w:val="hybridMultilevel"/>
    <w:tmpl w:val="FB7678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AD4D92"/>
    <w:multiLevelType w:val="hybridMultilevel"/>
    <w:tmpl w:val="B8D41CE4"/>
    <w:lvl w:ilvl="0" w:tplc="9CC6F320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DAA6633"/>
    <w:multiLevelType w:val="hybridMultilevel"/>
    <w:tmpl w:val="3E00F332"/>
    <w:lvl w:ilvl="0" w:tplc="871CA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6FAB9C8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C611D8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67419F"/>
    <w:multiLevelType w:val="hybridMultilevel"/>
    <w:tmpl w:val="C8864C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9F34602"/>
    <w:multiLevelType w:val="hybridMultilevel"/>
    <w:tmpl w:val="E90C3886"/>
    <w:lvl w:ilvl="0" w:tplc="73587B6C">
      <w:start w:val="1"/>
      <w:numFmt w:val="upperLetter"/>
      <w:lvlText w:val="%1."/>
      <w:lvlJc w:val="left"/>
      <w:pPr>
        <w:ind w:left="135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161F04"/>
    <w:multiLevelType w:val="hybridMultilevel"/>
    <w:tmpl w:val="1690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03417D"/>
    <w:multiLevelType w:val="hybridMultilevel"/>
    <w:tmpl w:val="43C0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41482"/>
    <w:multiLevelType w:val="hybridMultilevel"/>
    <w:tmpl w:val="5108F64A"/>
    <w:lvl w:ilvl="0" w:tplc="39E67C60">
      <w:start w:val="1"/>
      <w:numFmt w:val="decimal"/>
      <w:lvlText w:val="%1."/>
      <w:lvlJc w:val="right"/>
      <w:pPr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C1F6729"/>
    <w:multiLevelType w:val="multilevel"/>
    <w:tmpl w:val="DA56AB5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C7F31F8"/>
    <w:multiLevelType w:val="hybridMultilevel"/>
    <w:tmpl w:val="681C52C8"/>
    <w:lvl w:ilvl="0" w:tplc="EF9020DC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42A61"/>
    <w:multiLevelType w:val="hybridMultilevel"/>
    <w:tmpl w:val="199A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83B02"/>
    <w:multiLevelType w:val="hybridMultilevel"/>
    <w:tmpl w:val="18B416C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D931AB"/>
    <w:multiLevelType w:val="hybridMultilevel"/>
    <w:tmpl w:val="A2F87B08"/>
    <w:lvl w:ilvl="0" w:tplc="45343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004C4"/>
    <w:multiLevelType w:val="hybridMultilevel"/>
    <w:tmpl w:val="9B685D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BA678A"/>
    <w:multiLevelType w:val="hybridMultilevel"/>
    <w:tmpl w:val="DB9A5DA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6FC0CD4"/>
    <w:multiLevelType w:val="hybridMultilevel"/>
    <w:tmpl w:val="6BE6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F03AE"/>
    <w:multiLevelType w:val="hybridMultilevel"/>
    <w:tmpl w:val="98C8C876"/>
    <w:lvl w:ilvl="0" w:tplc="76FAB9C8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235DF"/>
    <w:multiLevelType w:val="hybridMultilevel"/>
    <w:tmpl w:val="C8864C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E6D173F"/>
    <w:multiLevelType w:val="hybridMultilevel"/>
    <w:tmpl w:val="F5624F8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3BF2549"/>
    <w:multiLevelType w:val="hybridMultilevel"/>
    <w:tmpl w:val="B1F2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14DF0"/>
    <w:multiLevelType w:val="hybridMultilevel"/>
    <w:tmpl w:val="6CCC34D6"/>
    <w:lvl w:ilvl="0" w:tplc="12D0F956">
      <w:start w:val="4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6"/>
  </w:num>
  <w:num w:numId="4">
    <w:abstractNumId w:val="21"/>
  </w:num>
  <w:num w:numId="5">
    <w:abstractNumId w:val="34"/>
  </w:num>
  <w:num w:numId="6">
    <w:abstractNumId w:val="8"/>
  </w:num>
  <w:num w:numId="7">
    <w:abstractNumId w:val="22"/>
  </w:num>
  <w:num w:numId="8">
    <w:abstractNumId w:val="3"/>
  </w:num>
  <w:num w:numId="9">
    <w:abstractNumId w:val="7"/>
  </w:num>
  <w:num w:numId="10">
    <w:abstractNumId w:val="29"/>
  </w:num>
  <w:num w:numId="11">
    <w:abstractNumId w:val="14"/>
  </w:num>
  <w:num w:numId="12">
    <w:abstractNumId w:val="35"/>
  </w:num>
  <w:num w:numId="13">
    <w:abstractNumId w:val="31"/>
  </w:num>
  <w:num w:numId="14">
    <w:abstractNumId w:val="11"/>
  </w:num>
  <w:num w:numId="15">
    <w:abstractNumId w:val="26"/>
  </w:num>
  <w:num w:numId="16">
    <w:abstractNumId w:val="15"/>
  </w:num>
  <w:num w:numId="17">
    <w:abstractNumId w:val="9"/>
  </w:num>
  <w:num w:numId="18">
    <w:abstractNumId w:val="30"/>
  </w:num>
  <w:num w:numId="19">
    <w:abstractNumId w:val="20"/>
  </w:num>
  <w:num w:numId="20">
    <w:abstractNumId w:val="28"/>
  </w:num>
  <w:num w:numId="21">
    <w:abstractNumId w:val="36"/>
  </w:num>
  <w:num w:numId="22">
    <w:abstractNumId w:val="23"/>
  </w:num>
  <w:num w:numId="23">
    <w:abstractNumId w:val="4"/>
  </w:num>
  <w:num w:numId="24">
    <w:abstractNumId w:val="2"/>
  </w:num>
  <w:num w:numId="25">
    <w:abstractNumId w:val="0"/>
  </w:num>
  <w:num w:numId="26">
    <w:abstractNumId w:val="17"/>
  </w:num>
  <w:num w:numId="27">
    <w:abstractNumId w:val="16"/>
  </w:num>
  <w:num w:numId="28">
    <w:abstractNumId w:val="25"/>
  </w:num>
  <w:num w:numId="29">
    <w:abstractNumId w:val="10"/>
  </w:num>
  <w:num w:numId="30">
    <w:abstractNumId w:val="5"/>
  </w:num>
  <w:num w:numId="31">
    <w:abstractNumId w:val="12"/>
  </w:num>
  <w:num w:numId="32">
    <w:abstractNumId w:val="27"/>
  </w:num>
  <w:num w:numId="33">
    <w:abstractNumId w:val="32"/>
  </w:num>
  <w:num w:numId="34">
    <w:abstractNumId w:val="33"/>
  </w:num>
  <w:num w:numId="35">
    <w:abstractNumId w:val="1"/>
  </w:num>
  <w:num w:numId="36">
    <w:abstractNumId w:val="19"/>
  </w:num>
  <w:num w:numId="3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E4"/>
    <w:rsid w:val="000003FB"/>
    <w:rsid w:val="0002590E"/>
    <w:rsid w:val="00031EB0"/>
    <w:rsid w:val="00042452"/>
    <w:rsid w:val="00047CA2"/>
    <w:rsid w:val="000512D5"/>
    <w:rsid w:val="0005370D"/>
    <w:rsid w:val="00064802"/>
    <w:rsid w:val="00074ADB"/>
    <w:rsid w:val="0008115F"/>
    <w:rsid w:val="00087419"/>
    <w:rsid w:val="0009649E"/>
    <w:rsid w:val="00096F2E"/>
    <w:rsid w:val="000B0BA8"/>
    <w:rsid w:val="000B1172"/>
    <w:rsid w:val="000B2D63"/>
    <w:rsid w:val="000C04C1"/>
    <w:rsid w:val="000C0526"/>
    <w:rsid w:val="000C309B"/>
    <w:rsid w:val="000C6E1A"/>
    <w:rsid w:val="000D4507"/>
    <w:rsid w:val="000F67C0"/>
    <w:rsid w:val="0010666D"/>
    <w:rsid w:val="00106BE5"/>
    <w:rsid w:val="00107A29"/>
    <w:rsid w:val="001100B0"/>
    <w:rsid w:val="00113F78"/>
    <w:rsid w:val="00115B7B"/>
    <w:rsid w:val="0012046C"/>
    <w:rsid w:val="00136EF8"/>
    <w:rsid w:val="00143BA2"/>
    <w:rsid w:val="00145B87"/>
    <w:rsid w:val="00156BCC"/>
    <w:rsid w:val="00157F0D"/>
    <w:rsid w:val="001636DD"/>
    <w:rsid w:val="00163FE3"/>
    <w:rsid w:val="001641F2"/>
    <w:rsid w:val="00166997"/>
    <w:rsid w:val="00171E01"/>
    <w:rsid w:val="00181EDE"/>
    <w:rsid w:val="00191D51"/>
    <w:rsid w:val="00197440"/>
    <w:rsid w:val="001A0F0C"/>
    <w:rsid w:val="001B1254"/>
    <w:rsid w:val="001C0772"/>
    <w:rsid w:val="001C65DD"/>
    <w:rsid w:val="001D066E"/>
    <w:rsid w:val="001D1707"/>
    <w:rsid w:val="001D5861"/>
    <w:rsid w:val="001D60C4"/>
    <w:rsid w:val="001D7CA5"/>
    <w:rsid w:val="001E6B8D"/>
    <w:rsid w:val="001E77CC"/>
    <w:rsid w:val="001F1D6F"/>
    <w:rsid w:val="001F219C"/>
    <w:rsid w:val="001F5FE2"/>
    <w:rsid w:val="00213CFB"/>
    <w:rsid w:val="00216064"/>
    <w:rsid w:val="00223261"/>
    <w:rsid w:val="00240E13"/>
    <w:rsid w:val="00243AD8"/>
    <w:rsid w:val="002462F0"/>
    <w:rsid w:val="002516E5"/>
    <w:rsid w:val="002613E5"/>
    <w:rsid w:val="002734C3"/>
    <w:rsid w:val="00275C5E"/>
    <w:rsid w:val="0028328F"/>
    <w:rsid w:val="00284DD0"/>
    <w:rsid w:val="00291342"/>
    <w:rsid w:val="002913B6"/>
    <w:rsid w:val="00293D47"/>
    <w:rsid w:val="002940A7"/>
    <w:rsid w:val="00296CE3"/>
    <w:rsid w:val="002B184E"/>
    <w:rsid w:val="002B56AD"/>
    <w:rsid w:val="002D0857"/>
    <w:rsid w:val="002D443D"/>
    <w:rsid w:val="002D5AB2"/>
    <w:rsid w:val="002E0816"/>
    <w:rsid w:val="002E7631"/>
    <w:rsid w:val="002F5746"/>
    <w:rsid w:val="00313CFF"/>
    <w:rsid w:val="00320F29"/>
    <w:rsid w:val="003238C0"/>
    <w:rsid w:val="00325404"/>
    <w:rsid w:val="003433AA"/>
    <w:rsid w:val="003470C2"/>
    <w:rsid w:val="00356422"/>
    <w:rsid w:val="00357808"/>
    <w:rsid w:val="003578E7"/>
    <w:rsid w:val="003702D7"/>
    <w:rsid w:val="0037064C"/>
    <w:rsid w:val="00370A85"/>
    <w:rsid w:val="00372761"/>
    <w:rsid w:val="003733CA"/>
    <w:rsid w:val="003747C7"/>
    <w:rsid w:val="003809E4"/>
    <w:rsid w:val="003839BB"/>
    <w:rsid w:val="00384ADB"/>
    <w:rsid w:val="003A0D62"/>
    <w:rsid w:val="003A1D5E"/>
    <w:rsid w:val="003A4F83"/>
    <w:rsid w:val="003A7123"/>
    <w:rsid w:val="003B6460"/>
    <w:rsid w:val="003D7C0A"/>
    <w:rsid w:val="003E1A40"/>
    <w:rsid w:val="003E1C02"/>
    <w:rsid w:val="003E455C"/>
    <w:rsid w:val="003F2971"/>
    <w:rsid w:val="003F3A7B"/>
    <w:rsid w:val="00411710"/>
    <w:rsid w:val="00413A06"/>
    <w:rsid w:val="0042712B"/>
    <w:rsid w:val="00461F88"/>
    <w:rsid w:val="0047365E"/>
    <w:rsid w:val="00475F90"/>
    <w:rsid w:val="00477FF9"/>
    <w:rsid w:val="00490E90"/>
    <w:rsid w:val="00497640"/>
    <w:rsid w:val="004A4545"/>
    <w:rsid w:val="004A6559"/>
    <w:rsid w:val="004B0F2E"/>
    <w:rsid w:val="004B29EF"/>
    <w:rsid w:val="004B2D9A"/>
    <w:rsid w:val="004B4DE9"/>
    <w:rsid w:val="004C2EED"/>
    <w:rsid w:val="004D22CF"/>
    <w:rsid w:val="004E4EBE"/>
    <w:rsid w:val="004E7ECD"/>
    <w:rsid w:val="004F3B34"/>
    <w:rsid w:val="004F77E4"/>
    <w:rsid w:val="004F77FF"/>
    <w:rsid w:val="0050088E"/>
    <w:rsid w:val="00504075"/>
    <w:rsid w:val="005051F2"/>
    <w:rsid w:val="005177D7"/>
    <w:rsid w:val="0052015C"/>
    <w:rsid w:val="005358EE"/>
    <w:rsid w:val="00546A94"/>
    <w:rsid w:val="00546E4F"/>
    <w:rsid w:val="005610B6"/>
    <w:rsid w:val="0058049B"/>
    <w:rsid w:val="00595649"/>
    <w:rsid w:val="005B18D4"/>
    <w:rsid w:val="005B3D4D"/>
    <w:rsid w:val="005D4A1C"/>
    <w:rsid w:val="005E4DA5"/>
    <w:rsid w:val="005F4662"/>
    <w:rsid w:val="00603F81"/>
    <w:rsid w:val="00605481"/>
    <w:rsid w:val="00605EED"/>
    <w:rsid w:val="006203FE"/>
    <w:rsid w:val="00625AA0"/>
    <w:rsid w:val="0063103C"/>
    <w:rsid w:val="00657548"/>
    <w:rsid w:val="00664D3E"/>
    <w:rsid w:val="006657CD"/>
    <w:rsid w:val="00671548"/>
    <w:rsid w:val="00672103"/>
    <w:rsid w:val="00673E5D"/>
    <w:rsid w:val="00677CA9"/>
    <w:rsid w:val="00692EAB"/>
    <w:rsid w:val="006B3C06"/>
    <w:rsid w:val="006D1347"/>
    <w:rsid w:val="006D2AB3"/>
    <w:rsid w:val="006D3745"/>
    <w:rsid w:val="006E53A0"/>
    <w:rsid w:val="006F24B6"/>
    <w:rsid w:val="006F412D"/>
    <w:rsid w:val="00702FC4"/>
    <w:rsid w:val="00720480"/>
    <w:rsid w:val="0072459C"/>
    <w:rsid w:val="007420BC"/>
    <w:rsid w:val="00745363"/>
    <w:rsid w:val="00747B8A"/>
    <w:rsid w:val="007626EF"/>
    <w:rsid w:val="007723C7"/>
    <w:rsid w:val="0077349D"/>
    <w:rsid w:val="0077447B"/>
    <w:rsid w:val="00775D9B"/>
    <w:rsid w:val="0078046E"/>
    <w:rsid w:val="007877DE"/>
    <w:rsid w:val="00794B75"/>
    <w:rsid w:val="007B05B3"/>
    <w:rsid w:val="007B431E"/>
    <w:rsid w:val="007B4342"/>
    <w:rsid w:val="007B6D87"/>
    <w:rsid w:val="007C6688"/>
    <w:rsid w:val="007D344D"/>
    <w:rsid w:val="007F2E63"/>
    <w:rsid w:val="00803CFA"/>
    <w:rsid w:val="0080762B"/>
    <w:rsid w:val="008112E6"/>
    <w:rsid w:val="00811AB5"/>
    <w:rsid w:val="00827379"/>
    <w:rsid w:val="00830757"/>
    <w:rsid w:val="00831EE1"/>
    <w:rsid w:val="008359DA"/>
    <w:rsid w:val="00840DEA"/>
    <w:rsid w:val="008414C4"/>
    <w:rsid w:val="00867A1C"/>
    <w:rsid w:val="008A1179"/>
    <w:rsid w:val="008A1E44"/>
    <w:rsid w:val="008A2A1A"/>
    <w:rsid w:val="008A465B"/>
    <w:rsid w:val="008A5A98"/>
    <w:rsid w:val="008B274A"/>
    <w:rsid w:val="008B2939"/>
    <w:rsid w:val="008B406F"/>
    <w:rsid w:val="008C55BA"/>
    <w:rsid w:val="008D120D"/>
    <w:rsid w:val="008D59A2"/>
    <w:rsid w:val="008E1BA8"/>
    <w:rsid w:val="008E2A4F"/>
    <w:rsid w:val="008E2E0C"/>
    <w:rsid w:val="008F1E3E"/>
    <w:rsid w:val="008F78F3"/>
    <w:rsid w:val="0090677A"/>
    <w:rsid w:val="0090693A"/>
    <w:rsid w:val="00910215"/>
    <w:rsid w:val="00917F53"/>
    <w:rsid w:val="00921BA0"/>
    <w:rsid w:val="00922721"/>
    <w:rsid w:val="009242D2"/>
    <w:rsid w:val="00935BDB"/>
    <w:rsid w:val="0094092A"/>
    <w:rsid w:val="00950C4D"/>
    <w:rsid w:val="009556B4"/>
    <w:rsid w:val="00962AA6"/>
    <w:rsid w:val="00982AC6"/>
    <w:rsid w:val="00983455"/>
    <w:rsid w:val="009844AE"/>
    <w:rsid w:val="009873B3"/>
    <w:rsid w:val="00987B99"/>
    <w:rsid w:val="009A2D87"/>
    <w:rsid w:val="009A3C50"/>
    <w:rsid w:val="009B5475"/>
    <w:rsid w:val="009B5509"/>
    <w:rsid w:val="009D310C"/>
    <w:rsid w:val="009D35E0"/>
    <w:rsid w:val="009D6CE6"/>
    <w:rsid w:val="009D7F7B"/>
    <w:rsid w:val="009F0014"/>
    <w:rsid w:val="009F175C"/>
    <w:rsid w:val="009F1F61"/>
    <w:rsid w:val="009F5283"/>
    <w:rsid w:val="009F5352"/>
    <w:rsid w:val="00A121B5"/>
    <w:rsid w:val="00A145A9"/>
    <w:rsid w:val="00A324A9"/>
    <w:rsid w:val="00A37B9A"/>
    <w:rsid w:val="00A37EE0"/>
    <w:rsid w:val="00A42491"/>
    <w:rsid w:val="00A42BD9"/>
    <w:rsid w:val="00A65B26"/>
    <w:rsid w:val="00A65C7C"/>
    <w:rsid w:val="00A80C5E"/>
    <w:rsid w:val="00A95125"/>
    <w:rsid w:val="00AA70C8"/>
    <w:rsid w:val="00AA793E"/>
    <w:rsid w:val="00AB1C62"/>
    <w:rsid w:val="00AC0493"/>
    <w:rsid w:val="00AC0A21"/>
    <w:rsid w:val="00AC57BE"/>
    <w:rsid w:val="00AD217A"/>
    <w:rsid w:val="00AD3161"/>
    <w:rsid w:val="00AD483C"/>
    <w:rsid w:val="00AE32CF"/>
    <w:rsid w:val="00B04621"/>
    <w:rsid w:val="00B118B5"/>
    <w:rsid w:val="00B139AF"/>
    <w:rsid w:val="00B13C47"/>
    <w:rsid w:val="00B41595"/>
    <w:rsid w:val="00B45C38"/>
    <w:rsid w:val="00B7361F"/>
    <w:rsid w:val="00B965AE"/>
    <w:rsid w:val="00BB312A"/>
    <w:rsid w:val="00BB598F"/>
    <w:rsid w:val="00BC7002"/>
    <w:rsid w:val="00BD01B8"/>
    <w:rsid w:val="00BD7552"/>
    <w:rsid w:val="00BE73C6"/>
    <w:rsid w:val="00BF199F"/>
    <w:rsid w:val="00C02D6D"/>
    <w:rsid w:val="00C3326C"/>
    <w:rsid w:val="00C368F9"/>
    <w:rsid w:val="00C40310"/>
    <w:rsid w:val="00C420CB"/>
    <w:rsid w:val="00C574EC"/>
    <w:rsid w:val="00C757E8"/>
    <w:rsid w:val="00C77324"/>
    <w:rsid w:val="00C81D94"/>
    <w:rsid w:val="00CB1F2F"/>
    <w:rsid w:val="00CB5552"/>
    <w:rsid w:val="00CE576C"/>
    <w:rsid w:val="00CE749C"/>
    <w:rsid w:val="00CF3A65"/>
    <w:rsid w:val="00D0636A"/>
    <w:rsid w:val="00D06B88"/>
    <w:rsid w:val="00D116EB"/>
    <w:rsid w:val="00D1320F"/>
    <w:rsid w:val="00D136D1"/>
    <w:rsid w:val="00D13F61"/>
    <w:rsid w:val="00D15ED9"/>
    <w:rsid w:val="00D22881"/>
    <w:rsid w:val="00D22A23"/>
    <w:rsid w:val="00D31223"/>
    <w:rsid w:val="00D33D20"/>
    <w:rsid w:val="00D3459E"/>
    <w:rsid w:val="00D41F63"/>
    <w:rsid w:val="00D42AB9"/>
    <w:rsid w:val="00D44BCC"/>
    <w:rsid w:val="00D47384"/>
    <w:rsid w:val="00D536AD"/>
    <w:rsid w:val="00D54A51"/>
    <w:rsid w:val="00D552E2"/>
    <w:rsid w:val="00D91DD1"/>
    <w:rsid w:val="00DA43F2"/>
    <w:rsid w:val="00DA4DD8"/>
    <w:rsid w:val="00DB3D96"/>
    <w:rsid w:val="00DE49F6"/>
    <w:rsid w:val="00DE5552"/>
    <w:rsid w:val="00DE6F29"/>
    <w:rsid w:val="00DF282A"/>
    <w:rsid w:val="00E13B24"/>
    <w:rsid w:val="00E16640"/>
    <w:rsid w:val="00E21211"/>
    <w:rsid w:val="00E3139B"/>
    <w:rsid w:val="00E408DE"/>
    <w:rsid w:val="00E47D1E"/>
    <w:rsid w:val="00E55507"/>
    <w:rsid w:val="00E55BA0"/>
    <w:rsid w:val="00E66C63"/>
    <w:rsid w:val="00E702F4"/>
    <w:rsid w:val="00E82591"/>
    <w:rsid w:val="00E87D21"/>
    <w:rsid w:val="00E91265"/>
    <w:rsid w:val="00E962D4"/>
    <w:rsid w:val="00EA33D7"/>
    <w:rsid w:val="00EA3B10"/>
    <w:rsid w:val="00EA5779"/>
    <w:rsid w:val="00EB3B61"/>
    <w:rsid w:val="00EB640A"/>
    <w:rsid w:val="00EB74D9"/>
    <w:rsid w:val="00ED3757"/>
    <w:rsid w:val="00EE09AF"/>
    <w:rsid w:val="00EF0760"/>
    <w:rsid w:val="00EF3ACB"/>
    <w:rsid w:val="00F17924"/>
    <w:rsid w:val="00F25CE2"/>
    <w:rsid w:val="00F409ED"/>
    <w:rsid w:val="00F4358F"/>
    <w:rsid w:val="00F4540B"/>
    <w:rsid w:val="00F526BA"/>
    <w:rsid w:val="00F53492"/>
    <w:rsid w:val="00F667E7"/>
    <w:rsid w:val="00F74F73"/>
    <w:rsid w:val="00F87FA4"/>
    <w:rsid w:val="00F924D4"/>
    <w:rsid w:val="00F92B89"/>
    <w:rsid w:val="00FA7BD3"/>
    <w:rsid w:val="00FB180D"/>
    <w:rsid w:val="00FB35E9"/>
    <w:rsid w:val="00FC7C95"/>
    <w:rsid w:val="00FD6D7A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FDD6A0-E02C-4A13-9EFC-5256FAC2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EA"/>
    <w:rPr>
      <w:sz w:val="24"/>
      <w:szCs w:val="24"/>
    </w:rPr>
  </w:style>
  <w:style w:type="paragraph" w:styleId="Heading1">
    <w:name w:val="heading 1"/>
    <w:basedOn w:val="Normal"/>
    <w:next w:val="Normal"/>
    <w:qFormat/>
    <w:rsid w:val="00840DEA"/>
    <w:pPr>
      <w:keepNext/>
      <w:jc w:val="center"/>
      <w:outlineLvl w:val="0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840DEA"/>
    <w:pPr>
      <w:keepNext/>
      <w:outlineLvl w:val="8"/>
    </w:pPr>
    <w:rPr>
      <w:rFonts w:ascii="Tahoma" w:hAnsi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40DEA"/>
    <w:pPr>
      <w:ind w:left="1440"/>
    </w:pPr>
  </w:style>
  <w:style w:type="paragraph" w:styleId="BodyTextIndent2">
    <w:name w:val="Body Text Indent 2"/>
    <w:basedOn w:val="Normal"/>
    <w:semiHidden/>
    <w:rsid w:val="00840DEA"/>
    <w:pPr>
      <w:ind w:left="1440" w:hanging="1440"/>
    </w:pPr>
  </w:style>
  <w:style w:type="paragraph" w:styleId="Header">
    <w:name w:val="header"/>
    <w:basedOn w:val="Normal"/>
    <w:link w:val="HeaderChar"/>
    <w:uiPriority w:val="99"/>
    <w:semiHidden/>
    <w:rsid w:val="00840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40DEA"/>
  </w:style>
  <w:style w:type="paragraph" w:styleId="Footer">
    <w:name w:val="footer"/>
    <w:basedOn w:val="Normal"/>
    <w:semiHidden/>
    <w:rsid w:val="00840DEA"/>
    <w:pPr>
      <w:tabs>
        <w:tab w:val="center" w:pos="4320"/>
        <w:tab w:val="right" w:pos="8640"/>
      </w:tabs>
    </w:pPr>
    <w:rPr>
      <w:spacing w:val="-3"/>
      <w:szCs w:val="20"/>
    </w:rPr>
  </w:style>
  <w:style w:type="paragraph" w:styleId="BodyTextIndent3">
    <w:name w:val="Body Text Indent 3"/>
    <w:basedOn w:val="Normal"/>
    <w:semiHidden/>
    <w:rsid w:val="00840DEA"/>
    <w:pPr>
      <w:ind w:left="2160"/>
    </w:pPr>
  </w:style>
  <w:style w:type="paragraph" w:styleId="Title">
    <w:name w:val="Title"/>
    <w:basedOn w:val="Normal"/>
    <w:qFormat/>
    <w:rsid w:val="00840DEA"/>
    <w:pPr>
      <w:jc w:val="center"/>
    </w:pPr>
    <w:rPr>
      <w:rFonts w:ascii="Tahoma" w:hAnsi="Tahoma" w:cs="Tahoma"/>
      <w:b/>
      <w:bCs/>
      <w:szCs w:val="20"/>
    </w:rPr>
  </w:style>
  <w:style w:type="paragraph" w:customStyle="1" w:styleId="Default">
    <w:name w:val="Default"/>
    <w:rsid w:val="00840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5BDB"/>
    <w:pPr>
      <w:ind w:left="720"/>
      <w:contextualSpacing/>
    </w:pPr>
    <w:rPr>
      <w:rFonts w:ascii="Calibri" w:eastAsia="Calibri" w:hAnsi="Calibr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5BDB"/>
    <w:rPr>
      <w:sz w:val="24"/>
      <w:szCs w:val="24"/>
    </w:rPr>
  </w:style>
  <w:style w:type="character" w:styleId="Hyperlink">
    <w:name w:val="Hyperlink"/>
    <w:basedOn w:val="DefaultParagraphFont"/>
    <w:rsid w:val="00C81D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1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7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48111215?pwd=aUl5WGhYTXJuTGtaUVNCcXdIaGk5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0C7D-4535-409B-AF89-788D4717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4, 2008</vt:lpstr>
    </vt:vector>
  </TitlesOfParts>
  <Company>RCCSEC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4, 2008</dc:title>
  <dc:creator>Valued Gateway Client</dc:creator>
  <cp:lastModifiedBy>Lester Van Bibber</cp:lastModifiedBy>
  <cp:revision>2</cp:revision>
  <cp:lastPrinted>2018-03-08T17:05:00Z</cp:lastPrinted>
  <dcterms:created xsi:type="dcterms:W3CDTF">2020-04-10T16:09:00Z</dcterms:created>
  <dcterms:modified xsi:type="dcterms:W3CDTF">2020-04-10T16:09:00Z</dcterms:modified>
</cp:coreProperties>
</file>