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A" w:rsidRDefault="00840DEA"/>
    <w:p w:rsidR="00840DEA" w:rsidRDefault="00840DEA"/>
    <w:p w:rsidR="00840DEA" w:rsidRDefault="00293D47">
      <w:pPr>
        <w:jc w:val="center"/>
      </w:pPr>
      <w:r>
        <w:t>Tri-</w:t>
      </w:r>
      <w:r w:rsidR="00B118B5">
        <w:t xml:space="preserve"> County Special Education </w:t>
      </w:r>
      <w:r>
        <w:t>Association</w:t>
      </w:r>
      <w:r w:rsidR="00B118B5">
        <w:t xml:space="preserve"> </w:t>
      </w:r>
    </w:p>
    <w:p w:rsidR="00293D47" w:rsidRDefault="00293D47">
      <w:pPr>
        <w:jc w:val="center"/>
      </w:pPr>
      <w:r>
        <w:t>105 E. Hamilton Road</w:t>
      </w:r>
    </w:p>
    <w:p w:rsidR="00840DEA" w:rsidRDefault="00293D47">
      <w:pPr>
        <w:jc w:val="center"/>
      </w:pPr>
      <w:r>
        <w:t>Bloomington</w:t>
      </w:r>
      <w:r w:rsidR="00B118B5">
        <w:t>, Illinois 61</w:t>
      </w:r>
      <w:r>
        <w:t>704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</w:p>
    <w:p w:rsidR="00840DEA" w:rsidRDefault="00B118B5">
      <w:pPr>
        <w:jc w:val="center"/>
      </w:pPr>
      <w:r>
        <w:t xml:space="preserve">Thursday, </w:t>
      </w:r>
      <w:r w:rsidR="00181EDE">
        <w:t xml:space="preserve">February </w:t>
      </w:r>
      <w:r w:rsidR="002C50D2">
        <w:t>13</w:t>
      </w:r>
      <w:r w:rsidR="00E47D1E">
        <w:t xml:space="preserve">, </w:t>
      </w:r>
      <w:r w:rsidR="002C50D2">
        <w:t>2020</w:t>
      </w:r>
    </w:p>
    <w:p w:rsidR="00840DEA" w:rsidRDefault="00293D47">
      <w:pPr>
        <w:jc w:val="center"/>
      </w:pPr>
      <w:r>
        <w:t>TCSEA</w:t>
      </w:r>
      <w:r w:rsidR="00B118B5">
        <w:t xml:space="preserve"> Media Center</w:t>
      </w:r>
    </w:p>
    <w:p w:rsidR="00840DEA" w:rsidRDefault="00B118B5">
      <w:pPr>
        <w:jc w:val="center"/>
      </w:pPr>
      <w:r>
        <w:t>1:</w:t>
      </w:r>
      <w:r w:rsidR="006B3C06">
        <w:t>3</w:t>
      </w:r>
      <w:r>
        <w:t>0 PM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293D47">
      <w:pPr>
        <w:jc w:val="center"/>
      </w:pPr>
      <w:r>
        <w:t>Curt Nettles</w:t>
      </w:r>
      <w:r w:rsidR="00B118B5">
        <w:t xml:space="preserve"> – Presiding </w:t>
      </w:r>
    </w:p>
    <w:p w:rsidR="009D7F7B" w:rsidRDefault="009D7F7B">
      <w:pPr>
        <w:jc w:val="center"/>
      </w:pPr>
    </w:p>
    <w:p w:rsidR="00840DEA" w:rsidRDefault="00B118B5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840DEA" w:rsidRDefault="00B118B5">
      <w:pPr>
        <w:numPr>
          <w:ilvl w:val="0"/>
          <w:numId w:val="1"/>
        </w:numPr>
      </w:pPr>
      <w:r>
        <w:t xml:space="preserve">Additions/Deletions </w:t>
      </w:r>
    </w:p>
    <w:p w:rsidR="00840DEA" w:rsidRDefault="00B118B5">
      <w:pPr>
        <w:numPr>
          <w:ilvl w:val="0"/>
          <w:numId w:val="1"/>
        </w:numPr>
      </w:pPr>
      <w:r>
        <w:t>Consent Agenda Items</w:t>
      </w:r>
    </w:p>
    <w:p w:rsidR="00840DEA" w:rsidRDefault="006F412D">
      <w:pPr>
        <w:numPr>
          <w:ilvl w:val="1"/>
          <w:numId w:val="1"/>
        </w:numPr>
      </w:pPr>
      <w:r>
        <w:t xml:space="preserve">Approval of </w:t>
      </w:r>
      <w:r w:rsidR="005358EE">
        <w:t xml:space="preserve"> </w:t>
      </w:r>
      <w:r w:rsidR="00511594">
        <w:t>December</w:t>
      </w:r>
      <w:r w:rsidR="0098468F">
        <w:t xml:space="preserve"> </w:t>
      </w:r>
      <w:r>
        <w:t xml:space="preserve">Board </w:t>
      </w:r>
      <w:r w:rsidR="00B118B5">
        <w:t>Minutes</w:t>
      </w:r>
    </w:p>
    <w:p w:rsidR="00B04621" w:rsidRDefault="00B118B5" w:rsidP="00B04621">
      <w:pPr>
        <w:numPr>
          <w:ilvl w:val="1"/>
          <w:numId w:val="1"/>
        </w:numPr>
      </w:pPr>
      <w:r>
        <w:t xml:space="preserve">Approval of </w:t>
      </w:r>
      <w:r w:rsidR="00642AC4">
        <w:t xml:space="preserve"> </w:t>
      </w:r>
      <w:r w:rsidR="00293D47">
        <w:t>Treasurer’s Reports</w:t>
      </w:r>
    </w:p>
    <w:p w:rsidR="00293D47" w:rsidRDefault="00293D47" w:rsidP="00293D47">
      <w:pPr>
        <w:numPr>
          <w:ilvl w:val="0"/>
          <w:numId w:val="1"/>
        </w:numPr>
      </w:pPr>
      <w:r>
        <w:t>Public Participation</w:t>
      </w:r>
    </w:p>
    <w:p w:rsidR="00DC3EF1" w:rsidRDefault="00293D47" w:rsidP="00DC3EF1">
      <w:pPr>
        <w:numPr>
          <w:ilvl w:val="0"/>
          <w:numId w:val="1"/>
        </w:numPr>
      </w:pPr>
      <w:r w:rsidRPr="00293D47">
        <w:t>Administrative Report</w:t>
      </w:r>
    </w:p>
    <w:p w:rsidR="009D7F7B" w:rsidRDefault="00293D47" w:rsidP="00DC3EF1">
      <w:pPr>
        <w:ind w:left="1080"/>
      </w:pPr>
      <w:r>
        <w:t>Director’s Report</w:t>
      </w:r>
      <w:r w:rsidR="00E21211">
        <w:t xml:space="preserve"> </w:t>
      </w:r>
    </w:p>
    <w:p w:rsidR="00840DEA" w:rsidRPr="00F17924" w:rsidRDefault="00B118B5">
      <w:pPr>
        <w:numPr>
          <w:ilvl w:val="0"/>
          <w:numId w:val="1"/>
        </w:numPr>
      </w:pPr>
      <w:r w:rsidRPr="00F17924">
        <w:t>Executive Session</w:t>
      </w:r>
    </w:p>
    <w:p w:rsidR="00DF3C3C" w:rsidRDefault="00B118B5" w:rsidP="00DF3C3C">
      <w:pPr>
        <w:numPr>
          <w:ilvl w:val="1"/>
          <w:numId w:val="1"/>
        </w:numPr>
      </w:pPr>
      <w:r w:rsidRPr="00F17924">
        <w:t xml:space="preserve">The Appointment, Employment, Compensation, Discipline, Performance, or Dismissal of Specific Employees of the Public Body </w:t>
      </w:r>
      <w:r w:rsidR="00064802">
        <w:t>5 ILCS 120/2(c)(1)</w:t>
      </w:r>
    </w:p>
    <w:p w:rsidR="00F219F5" w:rsidRDefault="00607A50" w:rsidP="00607A50">
      <w:pPr>
        <w:numPr>
          <w:ilvl w:val="1"/>
          <w:numId w:val="1"/>
        </w:numPr>
      </w:pPr>
      <w:r>
        <w:t>Collective negotiation matters between the public body and its employees or their representatives, or deliberations concerning salary schedules for one or more classes of employees. 5 ILCS 120/s (c) (2)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2410BB" w:rsidRDefault="00B118B5" w:rsidP="002410BB">
      <w:pPr>
        <w:numPr>
          <w:ilvl w:val="1"/>
          <w:numId w:val="1"/>
        </w:numPr>
      </w:pPr>
      <w:r>
        <w:t>Approval Regarding the Appointment, Employment, Compensation, Discipline, Retirement, Resignation or Dismissal of Employees</w:t>
      </w:r>
    </w:p>
    <w:p w:rsidR="0057798A" w:rsidRDefault="0057798A" w:rsidP="0057798A">
      <w:pPr>
        <w:numPr>
          <w:ilvl w:val="2"/>
          <w:numId w:val="1"/>
        </w:numPr>
      </w:pPr>
      <w:r>
        <w:t xml:space="preserve">The Director recommends approval of the following </w:t>
      </w:r>
      <w:r w:rsidR="005B28D9">
        <w:t>r</w:t>
      </w:r>
      <w:r>
        <w:t>esignation</w:t>
      </w:r>
      <w:r w:rsidR="005B28D9">
        <w:t>s</w:t>
      </w:r>
      <w:r>
        <w:t>:</w:t>
      </w:r>
    </w:p>
    <w:p w:rsidR="0057798A" w:rsidRDefault="0057798A" w:rsidP="0057798A">
      <w:pPr>
        <w:numPr>
          <w:ilvl w:val="3"/>
          <w:numId w:val="1"/>
        </w:numPr>
      </w:pPr>
      <w:r>
        <w:t>Mitzi McBri</w:t>
      </w:r>
      <w:r w:rsidR="005B28D9">
        <w:t>de, 1 FTE School Social Worker;</w:t>
      </w:r>
    </w:p>
    <w:p w:rsidR="0057798A" w:rsidRDefault="0057798A" w:rsidP="0057798A">
      <w:pPr>
        <w:numPr>
          <w:ilvl w:val="3"/>
          <w:numId w:val="1"/>
        </w:numPr>
      </w:pPr>
      <w:r>
        <w:t>Hannah Deterding/</w:t>
      </w:r>
      <w:r w:rsidR="005B28D9">
        <w:t xml:space="preserve">Krueger, 1 FTE Social Worker; </w:t>
      </w:r>
      <w:r>
        <w:t xml:space="preserve"> </w:t>
      </w:r>
    </w:p>
    <w:p w:rsidR="002410BB" w:rsidRDefault="0057798A" w:rsidP="0057798A">
      <w:pPr>
        <w:numPr>
          <w:ilvl w:val="3"/>
          <w:numId w:val="1"/>
        </w:numPr>
      </w:pPr>
      <w:r>
        <w:t>Tammy Hughes 1 FTE School Psychologist</w:t>
      </w:r>
      <w:r w:rsidR="005B28D9">
        <w:t>.</w:t>
      </w:r>
    </w:p>
    <w:p w:rsidR="006E759A" w:rsidRDefault="0057798A" w:rsidP="006E759A">
      <w:pPr>
        <w:numPr>
          <w:ilvl w:val="2"/>
          <w:numId w:val="1"/>
        </w:numPr>
      </w:pPr>
      <w:r>
        <w:t>The Director recommends approval of the following hire:</w:t>
      </w:r>
    </w:p>
    <w:p w:rsidR="00607A50" w:rsidRDefault="0057798A" w:rsidP="006E759A">
      <w:pPr>
        <w:ind w:left="2160"/>
      </w:pPr>
      <w:r>
        <w:t>Hannah Bland</w:t>
      </w:r>
      <w:r w:rsidR="00FB5F08">
        <w:t xml:space="preserve">  1 FTE School Social Worker</w:t>
      </w:r>
      <w:r w:rsidR="006E759A">
        <w:t>.</w:t>
      </w:r>
    </w:p>
    <w:p w:rsidR="006E759A" w:rsidRDefault="006E759A" w:rsidP="006E759A">
      <w:pPr>
        <w:ind w:left="2880"/>
      </w:pPr>
    </w:p>
    <w:p w:rsidR="006314B6" w:rsidRPr="00BF3B64" w:rsidRDefault="0077349D" w:rsidP="002410BB">
      <w:pPr>
        <w:numPr>
          <w:ilvl w:val="1"/>
          <w:numId w:val="1"/>
        </w:numPr>
      </w:pPr>
      <w:r>
        <w:t>D</w:t>
      </w:r>
      <w:r w:rsidR="00B118B5">
        <w:t>iscussion Items</w:t>
      </w:r>
    </w:p>
    <w:p w:rsidR="0098468F" w:rsidRDefault="0098468F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04E9F">
        <w:rPr>
          <w:rFonts w:ascii="Times New Roman" w:hAnsi="Times New Roman"/>
        </w:rPr>
        <w:t xml:space="preserve">First Reading of FY </w:t>
      </w:r>
      <w:r w:rsidR="00FB5F08" w:rsidRPr="00604E9F">
        <w:rPr>
          <w:rFonts w:ascii="Times New Roman" w:hAnsi="Times New Roman"/>
        </w:rPr>
        <w:t>2</w:t>
      </w:r>
      <w:r w:rsidR="00F135CB">
        <w:rPr>
          <w:rFonts w:ascii="Times New Roman" w:hAnsi="Times New Roman"/>
        </w:rPr>
        <w:t>1</w:t>
      </w:r>
      <w:r w:rsidR="00FB5F08" w:rsidRPr="00604E9F">
        <w:rPr>
          <w:rFonts w:ascii="Times New Roman" w:hAnsi="Times New Roman"/>
        </w:rPr>
        <w:t xml:space="preserve"> </w:t>
      </w:r>
      <w:r w:rsidRPr="00604E9F">
        <w:rPr>
          <w:rFonts w:ascii="Times New Roman" w:hAnsi="Times New Roman"/>
        </w:rPr>
        <w:t>Proposed Budget</w:t>
      </w:r>
      <w:r w:rsidR="00156E3D">
        <w:rPr>
          <w:rFonts w:ascii="Times New Roman" w:hAnsi="Times New Roman"/>
        </w:rPr>
        <w:t>;</w:t>
      </w:r>
    </w:p>
    <w:p w:rsidR="00156E3D" w:rsidRDefault="00156E3D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Windows 7 concern with security;</w:t>
      </w:r>
    </w:p>
    <w:p w:rsidR="002C50D2" w:rsidRDefault="002C50D2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Possible cancel</w:t>
      </w:r>
      <w:r w:rsidR="00E72A6B">
        <w:rPr>
          <w:rFonts w:ascii="Times New Roman" w:hAnsi="Times New Roman"/>
        </w:rPr>
        <w:t>l</w:t>
      </w:r>
      <w:r>
        <w:rPr>
          <w:rFonts w:ascii="Times New Roman" w:hAnsi="Times New Roman"/>
        </w:rPr>
        <w:t>ation of the March board meeting</w:t>
      </w:r>
      <w:r w:rsidR="00156E3D">
        <w:rPr>
          <w:rFonts w:ascii="Times New Roman" w:hAnsi="Times New Roman"/>
        </w:rPr>
        <w:t>.</w:t>
      </w:r>
    </w:p>
    <w:p w:rsidR="006314B6" w:rsidRDefault="00607A50" w:rsidP="00607A50">
      <w:pPr>
        <w:numPr>
          <w:ilvl w:val="1"/>
          <w:numId w:val="1"/>
        </w:numPr>
      </w:pPr>
      <w:r>
        <w:t xml:space="preserve">Discussion and possible approval to enter into bargaining over initial placement on the salary schedule or broader negotiations.  </w:t>
      </w:r>
    </w:p>
    <w:p w:rsidR="00607A50" w:rsidRDefault="00607A50" w:rsidP="00607A50">
      <w:pPr>
        <w:ind w:left="1440"/>
      </w:pPr>
    </w:p>
    <w:p w:rsidR="002516E5" w:rsidRDefault="002516E5" w:rsidP="002516E5">
      <w:pPr>
        <w:numPr>
          <w:ilvl w:val="0"/>
          <w:numId w:val="2"/>
        </w:numPr>
      </w:pPr>
      <w:r>
        <w:t>Old Business</w:t>
      </w:r>
    </w:p>
    <w:p w:rsidR="00840DEA" w:rsidRDefault="00B118B5">
      <w:pPr>
        <w:numPr>
          <w:ilvl w:val="0"/>
          <w:numId w:val="2"/>
        </w:numPr>
      </w:pPr>
      <w:r>
        <w:t>Good of the Cause Participation</w:t>
      </w:r>
    </w:p>
    <w:p w:rsidR="00840DEA" w:rsidRDefault="00B118B5">
      <w:pPr>
        <w:numPr>
          <w:ilvl w:val="0"/>
          <w:numId w:val="2"/>
        </w:numPr>
      </w:pPr>
      <w:r>
        <w:t xml:space="preserve">Adjournment </w:t>
      </w:r>
    </w:p>
    <w:sectPr w:rsidR="00840DEA" w:rsidSect="00840DEA">
      <w:footerReference w:type="default" r:id="rId8"/>
      <w:footerReference w:type="firs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5D" w:rsidRDefault="0076005D">
      <w:r>
        <w:separator/>
      </w:r>
    </w:p>
  </w:endnote>
  <w:endnote w:type="continuationSeparator" w:id="0">
    <w:p w:rsidR="0076005D" w:rsidRDefault="007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50" w:rsidRDefault="000E7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A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493">
      <w:rPr>
        <w:rStyle w:val="PageNumber"/>
        <w:noProof/>
      </w:rPr>
      <w:t>1</w:t>
    </w:r>
    <w:r>
      <w:rPr>
        <w:rStyle w:val="PageNumber"/>
      </w:rPr>
      <w:fldChar w:fldCharType="end"/>
    </w:r>
  </w:p>
  <w:p w:rsidR="00607A50" w:rsidRDefault="00607A50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50" w:rsidRDefault="000E7B70">
    <w:pPr>
      <w:pStyle w:val="Footer"/>
      <w:jc w:val="center"/>
    </w:pPr>
    <w:r>
      <w:rPr>
        <w:rStyle w:val="PageNumber"/>
      </w:rPr>
      <w:fldChar w:fldCharType="begin"/>
    </w:r>
    <w:r w:rsidR="00607A5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7A5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5D" w:rsidRDefault="0076005D">
      <w:r>
        <w:separator/>
      </w:r>
    </w:p>
  </w:footnote>
  <w:footnote w:type="continuationSeparator" w:id="0">
    <w:p w:rsidR="0076005D" w:rsidRDefault="00760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75"/>
    <w:multiLevelType w:val="hybridMultilevel"/>
    <w:tmpl w:val="DF405B60"/>
    <w:lvl w:ilvl="0" w:tplc="869C9E94">
      <w:start w:val="6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306"/>
    <w:multiLevelType w:val="hybridMultilevel"/>
    <w:tmpl w:val="674E8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71FD6"/>
    <w:multiLevelType w:val="hybridMultilevel"/>
    <w:tmpl w:val="FE0CB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2E7D37"/>
    <w:multiLevelType w:val="hybridMultilevel"/>
    <w:tmpl w:val="FE9EA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B631EC"/>
    <w:multiLevelType w:val="hybridMultilevel"/>
    <w:tmpl w:val="D40ECD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35611"/>
    <w:multiLevelType w:val="hybridMultilevel"/>
    <w:tmpl w:val="5742EB9E"/>
    <w:lvl w:ilvl="0" w:tplc="95CC4E24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B74091"/>
    <w:multiLevelType w:val="hybridMultilevel"/>
    <w:tmpl w:val="68A84D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E8B43E0"/>
    <w:multiLevelType w:val="hybridMultilevel"/>
    <w:tmpl w:val="3F341B0A"/>
    <w:lvl w:ilvl="0" w:tplc="04090013">
      <w:start w:val="1"/>
      <w:numFmt w:val="upperRoman"/>
      <w:lvlText w:val="%1."/>
      <w:lvlJc w:val="righ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2D2E93"/>
    <w:multiLevelType w:val="hybridMultilevel"/>
    <w:tmpl w:val="3EA23E5E"/>
    <w:lvl w:ilvl="0" w:tplc="1C10EEE0">
      <w:start w:val="1"/>
      <w:numFmt w:val="upperLetter"/>
      <w:lvlText w:val="%1."/>
      <w:lvlJc w:val="left"/>
      <w:pPr>
        <w:ind w:left="1350" w:hanging="360"/>
      </w:pPr>
      <w:rPr>
        <w:i w:val="0"/>
        <w:sz w:val="24"/>
        <w:szCs w:val="24"/>
      </w:rPr>
    </w:lvl>
    <w:lvl w:ilvl="1" w:tplc="07B28A66">
      <w:start w:val="1"/>
      <w:numFmt w:val="decimal"/>
      <w:lvlText w:val="%2."/>
      <w:lvlJc w:val="left"/>
      <w:pPr>
        <w:ind w:left="243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AA6633"/>
    <w:multiLevelType w:val="hybridMultilevel"/>
    <w:tmpl w:val="4AD4F42A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0449C2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81D96"/>
    <w:multiLevelType w:val="hybridMultilevel"/>
    <w:tmpl w:val="612EA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F6729"/>
    <w:multiLevelType w:val="multilevel"/>
    <w:tmpl w:val="DA56AB5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D173F"/>
    <w:multiLevelType w:val="hybridMultilevel"/>
    <w:tmpl w:val="919450D6"/>
    <w:lvl w:ilvl="0" w:tplc="B222627A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0E72367"/>
    <w:multiLevelType w:val="hybridMultilevel"/>
    <w:tmpl w:val="9D52C0EA"/>
    <w:lvl w:ilvl="0" w:tplc="CCA45B82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5247D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7"/>
  </w:num>
  <w:num w:numId="5">
    <w:abstractNumId w:val="23"/>
  </w:num>
  <w:num w:numId="6">
    <w:abstractNumId w:val="8"/>
  </w:num>
  <w:num w:numId="7">
    <w:abstractNumId w:val="18"/>
  </w:num>
  <w:num w:numId="8">
    <w:abstractNumId w:val="3"/>
  </w:num>
  <w:num w:numId="9">
    <w:abstractNumId w:val="7"/>
  </w:num>
  <w:num w:numId="10">
    <w:abstractNumId w:val="21"/>
  </w:num>
  <w:num w:numId="11">
    <w:abstractNumId w:val="13"/>
  </w:num>
  <w:num w:numId="12">
    <w:abstractNumId w:val="25"/>
  </w:num>
  <w:num w:numId="13">
    <w:abstractNumId w:val="22"/>
  </w:num>
  <w:num w:numId="14">
    <w:abstractNumId w:val="12"/>
  </w:num>
  <w:num w:numId="15">
    <w:abstractNumId w:val="20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2"/>
  </w:num>
  <w:num w:numId="21">
    <w:abstractNumId w:val="24"/>
  </w:num>
  <w:num w:numId="22">
    <w:abstractNumId w:val="16"/>
  </w:num>
  <w:num w:numId="23">
    <w:abstractNumId w:val="26"/>
  </w:num>
  <w:num w:numId="24">
    <w:abstractNumId w:val="5"/>
  </w:num>
  <w:num w:numId="25">
    <w:abstractNumId w:val="0"/>
  </w:num>
  <w:num w:numId="26">
    <w:abstractNumId w:val="9"/>
  </w:num>
  <w:num w:numId="27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E4"/>
    <w:rsid w:val="0002590E"/>
    <w:rsid w:val="00042452"/>
    <w:rsid w:val="000512D5"/>
    <w:rsid w:val="00054673"/>
    <w:rsid w:val="00056DF7"/>
    <w:rsid w:val="00064802"/>
    <w:rsid w:val="000671F0"/>
    <w:rsid w:val="000711FA"/>
    <w:rsid w:val="0008115F"/>
    <w:rsid w:val="000B0BA8"/>
    <w:rsid w:val="000B1172"/>
    <w:rsid w:val="000B2D63"/>
    <w:rsid w:val="000C04C1"/>
    <w:rsid w:val="000C309B"/>
    <w:rsid w:val="000E7B70"/>
    <w:rsid w:val="00107A29"/>
    <w:rsid w:val="001100B0"/>
    <w:rsid w:val="00113F78"/>
    <w:rsid w:val="00115B7B"/>
    <w:rsid w:val="0012046C"/>
    <w:rsid w:val="00136196"/>
    <w:rsid w:val="00143BA2"/>
    <w:rsid w:val="00156E3D"/>
    <w:rsid w:val="00157F0D"/>
    <w:rsid w:val="00163FE3"/>
    <w:rsid w:val="001804C4"/>
    <w:rsid w:val="00181EDE"/>
    <w:rsid w:val="00191D51"/>
    <w:rsid w:val="001A177A"/>
    <w:rsid w:val="001A6988"/>
    <w:rsid w:val="001D0556"/>
    <w:rsid w:val="001D5577"/>
    <w:rsid w:val="001D7CA5"/>
    <w:rsid w:val="001E01FB"/>
    <w:rsid w:val="001E6B8D"/>
    <w:rsid w:val="001F1D6F"/>
    <w:rsid w:val="00235179"/>
    <w:rsid w:val="002410BB"/>
    <w:rsid w:val="002462F0"/>
    <w:rsid w:val="002516E5"/>
    <w:rsid w:val="002613E5"/>
    <w:rsid w:val="00264B74"/>
    <w:rsid w:val="0028291C"/>
    <w:rsid w:val="00293D47"/>
    <w:rsid w:val="002940A7"/>
    <w:rsid w:val="002947BA"/>
    <w:rsid w:val="00296CE3"/>
    <w:rsid w:val="002B56AD"/>
    <w:rsid w:val="002B5D2D"/>
    <w:rsid w:val="002C50D2"/>
    <w:rsid w:val="002D5763"/>
    <w:rsid w:val="002D5AB2"/>
    <w:rsid w:val="002E0816"/>
    <w:rsid w:val="002E32D0"/>
    <w:rsid w:val="002F5746"/>
    <w:rsid w:val="00304831"/>
    <w:rsid w:val="0031339F"/>
    <w:rsid w:val="00313CFF"/>
    <w:rsid w:val="00320F29"/>
    <w:rsid w:val="00325404"/>
    <w:rsid w:val="003433AA"/>
    <w:rsid w:val="0034626B"/>
    <w:rsid w:val="0037064C"/>
    <w:rsid w:val="00372761"/>
    <w:rsid w:val="003809E4"/>
    <w:rsid w:val="003A1D5E"/>
    <w:rsid w:val="003A4F83"/>
    <w:rsid w:val="003C193B"/>
    <w:rsid w:val="003C2259"/>
    <w:rsid w:val="003D7C0A"/>
    <w:rsid w:val="003E1C02"/>
    <w:rsid w:val="003E23E8"/>
    <w:rsid w:val="003E43EB"/>
    <w:rsid w:val="003F2971"/>
    <w:rsid w:val="003F3A7B"/>
    <w:rsid w:val="00411710"/>
    <w:rsid w:val="004356CF"/>
    <w:rsid w:val="00461F88"/>
    <w:rsid w:val="00475F90"/>
    <w:rsid w:val="00477FF9"/>
    <w:rsid w:val="00481942"/>
    <w:rsid w:val="00490E90"/>
    <w:rsid w:val="00497640"/>
    <w:rsid w:val="004A4545"/>
    <w:rsid w:val="004A6559"/>
    <w:rsid w:val="004B152F"/>
    <w:rsid w:val="004B29EF"/>
    <w:rsid w:val="004B2D9A"/>
    <w:rsid w:val="004B4DE9"/>
    <w:rsid w:val="004C2EED"/>
    <w:rsid w:val="004E4EBE"/>
    <w:rsid w:val="004E7ECD"/>
    <w:rsid w:val="004F3B34"/>
    <w:rsid w:val="004F77E4"/>
    <w:rsid w:val="004F77FF"/>
    <w:rsid w:val="0050088E"/>
    <w:rsid w:val="005051F2"/>
    <w:rsid w:val="00511594"/>
    <w:rsid w:val="0052015C"/>
    <w:rsid w:val="005358EE"/>
    <w:rsid w:val="00537DB5"/>
    <w:rsid w:val="005407E6"/>
    <w:rsid w:val="00546A94"/>
    <w:rsid w:val="00555D3C"/>
    <w:rsid w:val="0057798A"/>
    <w:rsid w:val="00587A03"/>
    <w:rsid w:val="00595649"/>
    <w:rsid w:val="005A69C5"/>
    <w:rsid w:val="005B18D4"/>
    <w:rsid w:val="005B28D9"/>
    <w:rsid w:val="005B3D4D"/>
    <w:rsid w:val="005C125D"/>
    <w:rsid w:val="005C6FF5"/>
    <w:rsid w:val="005E3DA1"/>
    <w:rsid w:val="005E4DA5"/>
    <w:rsid w:val="006013D5"/>
    <w:rsid w:val="00603F81"/>
    <w:rsid w:val="00604E9F"/>
    <w:rsid w:val="00605EED"/>
    <w:rsid w:val="00607A50"/>
    <w:rsid w:val="0061431E"/>
    <w:rsid w:val="006254E8"/>
    <w:rsid w:val="0063103C"/>
    <w:rsid w:val="006314B6"/>
    <w:rsid w:val="00635665"/>
    <w:rsid w:val="006404BE"/>
    <w:rsid w:val="00642AC4"/>
    <w:rsid w:val="00657548"/>
    <w:rsid w:val="00664D3E"/>
    <w:rsid w:val="006657CD"/>
    <w:rsid w:val="00671548"/>
    <w:rsid w:val="00673E5D"/>
    <w:rsid w:val="00677CA9"/>
    <w:rsid w:val="00690620"/>
    <w:rsid w:val="00692EAB"/>
    <w:rsid w:val="006B3C06"/>
    <w:rsid w:val="006D2AB3"/>
    <w:rsid w:val="006D60ED"/>
    <w:rsid w:val="006E53A0"/>
    <w:rsid w:val="006E759A"/>
    <w:rsid w:val="006F24B6"/>
    <w:rsid w:val="006F412D"/>
    <w:rsid w:val="00702FC4"/>
    <w:rsid w:val="0070714A"/>
    <w:rsid w:val="00720480"/>
    <w:rsid w:val="0072459C"/>
    <w:rsid w:val="007420BC"/>
    <w:rsid w:val="00747B8A"/>
    <w:rsid w:val="00756981"/>
    <w:rsid w:val="0076005D"/>
    <w:rsid w:val="007723C7"/>
    <w:rsid w:val="0077349D"/>
    <w:rsid w:val="00775D9B"/>
    <w:rsid w:val="00776A4A"/>
    <w:rsid w:val="007877DE"/>
    <w:rsid w:val="00794B75"/>
    <w:rsid w:val="007B05B3"/>
    <w:rsid w:val="007B431E"/>
    <w:rsid w:val="007B4342"/>
    <w:rsid w:val="007B673A"/>
    <w:rsid w:val="007C0EBD"/>
    <w:rsid w:val="007D204C"/>
    <w:rsid w:val="007D344D"/>
    <w:rsid w:val="007D53A8"/>
    <w:rsid w:val="007E0F11"/>
    <w:rsid w:val="007F2E63"/>
    <w:rsid w:val="00800E04"/>
    <w:rsid w:val="008112E6"/>
    <w:rsid w:val="00823E17"/>
    <w:rsid w:val="00827379"/>
    <w:rsid w:val="008359DA"/>
    <w:rsid w:val="00840DEA"/>
    <w:rsid w:val="008414C4"/>
    <w:rsid w:val="00844161"/>
    <w:rsid w:val="00853891"/>
    <w:rsid w:val="00860FB4"/>
    <w:rsid w:val="00867A1C"/>
    <w:rsid w:val="00892FB5"/>
    <w:rsid w:val="008A1179"/>
    <w:rsid w:val="008A1AD6"/>
    <w:rsid w:val="008A1E44"/>
    <w:rsid w:val="008A465B"/>
    <w:rsid w:val="008B01AF"/>
    <w:rsid w:val="008B274A"/>
    <w:rsid w:val="008B2939"/>
    <w:rsid w:val="008B406F"/>
    <w:rsid w:val="008D59A2"/>
    <w:rsid w:val="008E1BA8"/>
    <w:rsid w:val="008F78F3"/>
    <w:rsid w:val="0090677A"/>
    <w:rsid w:val="00917F53"/>
    <w:rsid w:val="00921BA0"/>
    <w:rsid w:val="009242D2"/>
    <w:rsid w:val="00935BDB"/>
    <w:rsid w:val="00950C4D"/>
    <w:rsid w:val="009556B4"/>
    <w:rsid w:val="00962AA6"/>
    <w:rsid w:val="00977A54"/>
    <w:rsid w:val="00983455"/>
    <w:rsid w:val="009844AE"/>
    <w:rsid w:val="0098468F"/>
    <w:rsid w:val="00990A3B"/>
    <w:rsid w:val="00995B6A"/>
    <w:rsid w:val="00996CF5"/>
    <w:rsid w:val="009A2D87"/>
    <w:rsid w:val="009A3C50"/>
    <w:rsid w:val="009A6A59"/>
    <w:rsid w:val="009B0254"/>
    <w:rsid w:val="009B5475"/>
    <w:rsid w:val="009C44BD"/>
    <w:rsid w:val="009D0BBA"/>
    <w:rsid w:val="009D35E0"/>
    <w:rsid w:val="009D7F7B"/>
    <w:rsid w:val="009F175C"/>
    <w:rsid w:val="009F5283"/>
    <w:rsid w:val="00A06BBB"/>
    <w:rsid w:val="00A324A9"/>
    <w:rsid w:val="00A42491"/>
    <w:rsid w:val="00A52BFC"/>
    <w:rsid w:val="00A60E4D"/>
    <w:rsid w:val="00A63A65"/>
    <w:rsid w:val="00A6405D"/>
    <w:rsid w:val="00A80C5E"/>
    <w:rsid w:val="00A84478"/>
    <w:rsid w:val="00A97E3F"/>
    <w:rsid w:val="00AA7038"/>
    <w:rsid w:val="00AA70C8"/>
    <w:rsid w:val="00AA793E"/>
    <w:rsid w:val="00AB5013"/>
    <w:rsid w:val="00AB517C"/>
    <w:rsid w:val="00AC0493"/>
    <w:rsid w:val="00AC0A21"/>
    <w:rsid w:val="00AC57BE"/>
    <w:rsid w:val="00AC72B2"/>
    <w:rsid w:val="00AD3161"/>
    <w:rsid w:val="00AD483C"/>
    <w:rsid w:val="00AE3B3C"/>
    <w:rsid w:val="00B04621"/>
    <w:rsid w:val="00B118B5"/>
    <w:rsid w:val="00B139AF"/>
    <w:rsid w:val="00B25783"/>
    <w:rsid w:val="00B41595"/>
    <w:rsid w:val="00B75766"/>
    <w:rsid w:val="00B80723"/>
    <w:rsid w:val="00B91B84"/>
    <w:rsid w:val="00B965AE"/>
    <w:rsid w:val="00BA5E1B"/>
    <w:rsid w:val="00BB312A"/>
    <w:rsid w:val="00BB59C2"/>
    <w:rsid w:val="00BC3ADD"/>
    <w:rsid w:val="00BC5C46"/>
    <w:rsid w:val="00BC6493"/>
    <w:rsid w:val="00BD7552"/>
    <w:rsid w:val="00BE582A"/>
    <w:rsid w:val="00BE73C6"/>
    <w:rsid w:val="00BF199F"/>
    <w:rsid w:val="00BF7FED"/>
    <w:rsid w:val="00C009D3"/>
    <w:rsid w:val="00C02D6D"/>
    <w:rsid w:val="00C05632"/>
    <w:rsid w:val="00C056FA"/>
    <w:rsid w:val="00C1439D"/>
    <w:rsid w:val="00C1799C"/>
    <w:rsid w:val="00C574EC"/>
    <w:rsid w:val="00C6716E"/>
    <w:rsid w:val="00C757E8"/>
    <w:rsid w:val="00C75C49"/>
    <w:rsid w:val="00C81D94"/>
    <w:rsid w:val="00C83855"/>
    <w:rsid w:val="00C83FF1"/>
    <w:rsid w:val="00C97263"/>
    <w:rsid w:val="00CB5552"/>
    <w:rsid w:val="00CE576C"/>
    <w:rsid w:val="00CE749C"/>
    <w:rsid w:val="00D0636A"/>
    <w:rsid w:val="00D06B88"/>
    <w:rsid w:val="00D116EB"/>
    <w:rsid w:val="00D1320F"/>
    <w:rsid w:val="00D13F61"/>
    <w:rsid w:val="00D22881"/>
    <w:rsid w:val="00D31223"/>
    <w:rsid w:val="00D3459E"/>
    <w:rsid w:val="00D37F84"/>
    <w:rsid w:val="00D4697A"/>
    <w:rsid w:val="00D47384"/>
    <w:rsid w:val="00D50539"/>
    <w:rsid w:val="00D50547"/>
    <w:rsid w:val="00D536AD"/>
    <w:rsid w:val="00D81461"/>
    <w:rsid w:val="00D82985"/>
    <w:rsid w:val="00D9309D"/>
    <w:rsid w:val="00D95A9E"/>
    <w:rsid w:val="00DA43F2"/>
    <w:rsid w:val="00DA4DD8"/>
    <w:rsid w:val="00DB3D96"/>
    <w:rsid w:val="00DC3EF1"/>
    <w:rsid w:val="00DF282A"/>
    <w:rsid w:val="00DF3C3C"/>
    <w:rsid w:val="00E05556"/>
    <w:rsid w:val="00E13B24"/>
    <w:rsid w:val="00E21211"/>
    <w:rsid w:val="00E3139B"/>
    <w:rsid w:val="00E408DE"/>
    <w:rsid w:val="00E47D1E"/>
    <w:rsid w:val="00E51E2E"/>
    <w:rsid w:val="00E55507"/>
    <w:rsid w:val="00E702F4"/>
    <w:rsid w:val="00E72A6B"/>
    <w:rsid w:val="00E962D4"/>
    <w:rsid w:val="00EA3B10"/>
    <w:rsid w:val="00EA5779"/>
    <w:rsid w:val="00EB3B61"/>
    <w:rsid w:val="00EB74D9"/>
    <w:rsid w:val="00EC3A0A"/>
    <w:rsid w:val="00ED3757"/>
    <w:rsid w:val="00ED6E52"/>
    <w:rsid w:val="00EE09AF"/>
    <w:rsid w:val="00EF0760"/>
    <w:rsid w:val="00EF3ACB"/>
    <w:rsid w:val="00F03330"/>
    <w:rsid w:val="00F03BE3"/>
    <w:rsid w:val="00F135CB"/>
    <w:rsid w:val="00F17924"/>
    <w:rsid w:val="00F219F5"/>
    <w:rsid w:val="00F279CC"/>
    <w:rsid w:val="00F409ED"/>
    <w:rsid w:val="00F41F3B"/>
    <w:rsid w:val="00F4540B"/>
    <w:rsid w:val="00F667E7"/>
    <w:rsid w:val="00F74F73"/>
    <w:rsid w:val="00FB35E9"/>
    <w:rsid w:val="00FB5F08"/>
    <w:rsid w:val="00FB784F"/>
    <w:rsid w:val="00FB7BCA"/>
    <w:rsid w:val="00FC7C95"/>
    <w:rsid w:val="00FE7748"/>
    <w:rsid w:val="00FF032A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E3B3C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E3B3C"/>
    <w:pPr>
      <w:numPr>
        <w:numId w:val="2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B666-0EF3-4BC9-8584-0D0B3978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jvanbibb</cp:lastModifiedBy>
  <cp:revision>2</cp:revision>
  <cp:lastPrinted>2019-02-04T18:49:00Z</cp:lastPrinted>
  <dcterms:created xsi:type="dcterms:W3CDTF">2020-02-10T14:16:00Z</dcterms:created>
  <dcterms:modified xsi:type="dcterms:W3CDTF">2020-02-10T14:16:00Z</dcterms:modified>
</cp:coreProperties>
</file>